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jpeg"/>
  <Default Extension="emf" ContentType="image/x-emf"/>
  <Default Extension="rels" ContentType="application/vnd.openxmlformats-package.relationships+xml"/>
  <Default Extension="bin" ContentType="application/vnd.openxmlformats-officedocument.oleObject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5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7AC6E2A" w14:textId="51ABBCEC" w:rsidR="00397551" w:rsidRPr="00397551" w:rsidRDefault="00397551" w:rsidP="00397551">
      <w:pPr>
        <w:spacing w:before="120"/>
        <w:jc w:val="center"/>
        <w:rPr>
          <w:rFonts w:ascii="Arial" w:hAnsi="Arial" w:cs="Arial"/>
          <w:b/>
          <w:sz w:val="28"/>
          <w:szCs w:val="28"/>
        </w:rPr>
      </w:pPr>
      <w:r w:rsidRPr="00397551">
        <w:rPr>
          <w:rFonts w:ascii="Arial" w:hAnsi="Arial" w:cs="Arial"/>
          <w:b/>
          <w:sz w:val="28"/>
          <w:szCs w:val="28"/>
        </w:rPr>
        <w:t>Physics 120 - David Kleinfeld - Spring 201</w:t>
      </w:r>
      <w:r w:rsidR="00DF7455">
        <w:rPr>
          <w:rFonts w:ascii="Arial" w:hAnsi="Arial" w:cs="Arial"/>
          <w:b/>
          <w:sz w:val="28"/>
          <w:szCs w:val="28"/>
        </w:rPr>
        <w:t>8</w:t>
      </w:r>
    </w:p>
    <w:p w14:paraId="03060B03" w14:textId="0D0B36AD" w:rsidR="0016507E" w:rsidRPr="00397551" w:rsidRDefault="0016507E" w:rsidP="00397551">
      <w:pPr>
        <w:spacing w:before="120"/>
        <w:jc w:val="center"/>
        <w:rPr>
          <w:rFonts w:ascii="Arial" w:hAnsi="Arial" w:cs="Arial"/>
          <w:b/>
          <w:sz w:val="28"/>
          <w:szCs w:val="28"/>
        </w:rPr>
      </w:pPr>
      <w:r w:rsidRPr="00397551">
        <w:rPr>
          <w:rFonts w:ascii="Arial" w:hAnsi="Arial" w:cs="Arial"/>
          <w:b/>
          <w:sz w:val="28"/>
          <w:szCs w:val="28"/>
        </w:rPr>
        <w:t>Notes on common emitter transistor amplifier</w:t>
      </w:r>
      <w:r w:rsidR="00397551" w:rsidRPr="00397551">
        <w:rPr>
          <w:rFonts w:ascii="Arial" w:hAnsi="Arial" w:cs="Arial"/>
          <w:b/>
          <w:sz w:val="28"/>
          <w:szCs w:val="28"/>
        </w:rPr>
        <w:t xml:space="preserve"> (accompanies</w:t>
      </w:r>
      <w:r w:rsidRPr="00397551">
        <w:rPr>
          <w:rFonts w:ascii="Arial" w:hAnsi="Arial" w:cs="Arial"/>
          <w:b/>
          <w:sz w:val="28"/>
          <w:szCs w:val="28"/>
        </w:rPr>
        <w:t xml:space="preserve"> Laboratory </w:t>
      </w:r>
      <w:r w:rsidR="00397551" w:rsidRPr="00397551">
        <w:rPr>
          <w:rFonts w:ascii="Arial" w:hAnsi="Arial" w:cs="Arial"/>
          <w:b/>
          <w:sz w:val="28"/>
          <w:szCs w:val="28"/>
        </w:rPr>
        <w:t>8)</w:t>
      </w:r>
      <w:r w:rsidRPr="00397551">
        <w:rPr>
          <w:rFonts w:ascii="Arial" w:hAnsi="Arial" w:cs="Arial"/>
          <w:b/>
          <w:sz w:val="28"/>
          <w:szCs w:val="28"/>
        </w:rPr>
        <w:t>.</w:t>
      </w:r>
    </w:p>
    <w:p w14:paraId="023D302B" w14:textId="77777777" w:rsidR="00397551" w:rsidRDefault="00397551" w:rsidP="008962E4">
      <w:pPr>
        <w:spacing w:before="120"/>
        <w:jc w:val="both"/>
        <w:rPr>
          <w:rFonts w:ascii="Arial" w:hAnsi="Arial" w:cs="Arial"/>
        </w:rPr>
      </w:pPr>
    </w:p>
    <w:p w14:paraId="19E11D8D" w14:textId="1415A3ED" w:rsidR="0016507E" w:rsidRPr="0016507E" w:rsidRDefault="00C75B1C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16507E" w:rsidRPr="0016507E">
        <w:rPr>
          <w:rFonts w:ascii="Arial" w:hAnsi="Arial" w:cs="Arial"/>
        </w:rPr>
        <w:t>Here we use the transistor as a voltage amplifier. The idea is to turn a voltage at the input into a current</w:t>
      </w:r>
      <w:r w:rsidR="00EF5816">
        <w:rPr>
          <w:rFonts w:ascii="Arial" w:hAnsi="Arial" w:cs="Arial"/>
        </w:rPr>
        <w:t xml:space="preserve"> through the base (B)</w:t>
      </w:r>
      <w:r w:rsidR="0016507E" w:rsidRPr="0016507E">
        <w:rPr>
          <w:rFonts w:ascii="Arial" w:hAnsi="Arial" w:cs="Arial"/>
        </w:rPr>
        <w:t xml:space="preserve">, and then turn the current </w:t>
      </w:r>
      <w:r w:rsidR="00EF5816">
        <w:rPr>
          <w:rFonts w:ascii="Arial" w:hAnsi="Arial" w:cs="Arial"/>
        </w:rPr>
        <w:t xml:space="preserve">flow </w:t>
      </w:r>
      <w:r w:rsidR="0016507E" w:rsidRPr="0016507E">
        <w:rPr>
          <w:rFonts w:ascii="Arial" w:hAnsi="Arial" w:cs="Arial"/>
        </w:rPr>
        <w:t>through the transistor</w:t>
      </w:r>
      <w:r w:rsidR="00EF5816">
        <w:rPr>
          <w:rFonts w:ascii="Arial" w:hAnsi="Arial" w:cs="Arial"/>
        </w:rPr>
        <w:t xml:space="preserve">, </w:t>
      </w:r>
      <w:r w:rsidR="00EF5816" w:rsidRPr="00EF5816">
        <w:rPr>
          <w:rFonts w:ascii="Arial" w:hAnsi="Arial" w:cs="Arial"/>
          <w:i/>
        </w:rPr>
        <w:t>i.e.</w:t>
      </w:r>
      <w:r w:rsidR="00EF5816">
        <w:rPr>
          <w:rFonts w:ascii="Arial" w:hAnsi="Arial" w:cs="Arial"/>
        </w:rPr>
        <w:t>, collector (C) to emitter (</w:t>
      </w:r>
      <w:r w:rsidR="0016507E" w:rsidRPr="0016507E">
        <w:rPr>
          <w:rFonts w:ascii="Arial" w:hAnsi="Arial" w:cs="Arial"/>
        </w:rPr>
        <w:t>E) into a voltage drop.</w:t>
      </w:r>
      <w:r w:rsidR="00EF5816">
        <w:rPr>
          <w:rFonts w:ascii="Arial" w:hAnsi="Arial" w:cs="Arial"/>
        </w:rPr>
        <w:t xml:space="preserve"> Since the dependent current source I</w:t>
      </w:r>
      <w:r w:rsidR="00EF5816" w:rsidRPr="00EF5816">
        <w:rPr>
          <w:rFonts w:ascii="Arial" w:hAnsi="Arial" w:cs="Arial"/>
          <w:vertAlign w:val="subscript"/>
        </w:rPr>
        <w:t>C</w:t>
      </w:r>
      <w:r w:rsidR="00EF5816">
        <w:rPr>
          <w:rFonts w:ascii="Arial" w:hAnsi="Arial" w:cs="Arial"/>
        </w:rPr>
        <w:t xml:space="preserve"> = </w:t>
      </w:r>
      <w:r w:rsidR="00EF5816" w:rsidRPr="00EF5816">
        <w:rPr>
          <w:rFonts w:ascii="Symbol" w:hAnsi="Symbol" w:cs="Arial"/>
        </w:rPr>
        <w:t></w:t>
      </w:r>
      <w:r w:rsidR="00EF5816">
        <w:rPr>
          <w:rFonts w:ascii="Arial" w:hAnsi="Arial" w:cs="Arial"/>
        </w:rPr>
        <w:t>I</w:t>
      </w:r>
      <w:r w:rsidR="00EF5816">
        <w:rPr>
          <w:rFonts w:ascii="Arial" w:hAnsi="Arial" w:cs="Arial"/>
          <w:vertAlign w:val="subscript"/>
        </w:rPr>
        <w:t>B</w:t>
      </w:r>
      <w:r w:rsidR="00EF5816">
        <w:rPr>
          <w:rFonts w:ascii="Arial" w:hAnsi="Arial" w:cs="Arial"/>
        </w:rPr>
        <w:t xml:space="preserve"> can attain any voltage drop, the output is taken at the collector.</w:t>
      </w:r>
    </w:p>
    <w:p w14:paraId="6C376B2F" w14:textId="1D3E8654" w:rsidR="0016507E" w:rsidRPr="0016507E" w:rsidRDefault="00C75B1C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35219F">
        <w:rPr>
          <w:rFonts w:ascii="Arial" w:hAnsi="Arial" w:cs="Arial"/>
        </w:rPr>
        <w:t xml:space="preserve">Our </w:t>
      </w:r>
      <w:r w:rsidR="00772336">
        <w:rPr>
          <w:rFonts w:ascii="Arial" w:hAnsi="Arial" w:cs="Arial"/>
        </w:rPr>
        <w:t xml:space="preserve">initial focus </w:t>
      </w:r>
      <w:r w:rsidR="0035219F">
        <w:rPr>
          <w:rFonts w:ascii="Arial" w:hAnsi="Arial" w:cs="Arial"/>
        </w:rPr>
        <w:t>is on the DC properties,</w:t>
      </w:r>
      <w:r w:rsidR="0035219F" w:rsidRPr="0035219F">
        <w:rPr>
          <w:rFonts w:ascii="Arial" w:hAnsi="Arial" w:cs="Arial"/>
          <w:i/>
        </w:rPr>
        <w:t xml:space="preserve"> i.e.</w:t>
      </w:r>
      <w:r w:rsidR="0035219F">
        <w:rPr>
          <w:rFonts w:ascii="Arial" w:hAnsi="Arial" w:cs="Arial"/>
        </w:rPr>
        <w:t xml:space="preserve">, setting </w:t>
      </w:r>
      <w:r w:rsidR="008213EE">
        <w:rPr>
          <w:rFonts w:ascii="Arial" w:hAnsi="Arial" w:cs="Arial"/>
        </w:rPr>
        <w:t xml:space="preserve">up the bias to keep the transistor in the </w:t>
      </w:r>
      <w:r w:rsidR="00772336">
        <w:rPr>
          <w:rFonts w:ascii="Arial" w:hAnsi="Arial" w:cs="Arial"/>
        </w:rPr>
        <w:t xml:space="preserve">roughly "centered" in the </w:t>
      </w:r>
      <w:r w:rsidR="008213EE">
        <w:rPr>
          <w:rFonts w:ascii="Arial" w:hAnsi="Arial" w:cs="Arial"/>
        </w:rPr>
        <w:t>active region.</w:t>
      </w:r>
      <w:r w:rsidR="000E3E4B">
        <w:rPr>
          <w:rFonts w:ascii="Arial" w:hAnsi="Arial" w:cs="Arial"/>
        </w:rPr>
        <w:t xml:space="preserve"> </w:t>
      </w:r>
      <w:r w:rsidR="000E3E4B" w:rsidRPr="0016507E">
        <w:rPr>
          <w:rFonts w:ascii="Arial" w:hAnsi="Arial" w:cs="Arial"/>
        </w:rPr>
        <w:t>As an important technical aside, we use a</w:t>
      </w:r>
      <w:r w:rsidR="00772336">
        <w:rPr>
          <w:rFonts w:ascii="Arial" w:hAnsi="Arial" w:cs="Arial"/>
        </w:rPr>
        <w:t xml:space="preserve"> nonzero</w:t>
      </w:r>
      <w:r w:rsidR="000E3E4B" w:rsidRPr="0016507E">
        <w:rPr>
          <w:rFonts w:ascii="Arial" w:hAnsi="Arial" w:cs="Arial"/>
        </w:rPr>
        <w:t xml:space="preserve"> value of R</w:t>
      </w:r>
      <w:r w:rsidR="000E3E4B" w:rsidRPr="0016507E">
        <w:rPr>
          <w:rFonts w:ascii="Arial" w:hAnsi="Arial" w:cs="Arial"/>
          <w:vertAlign w:val="subscript"/>
        </w:rPr>
        <w:t>E</w:t>
      </w:r>
      <w:r w:rsidR="000E3E4B" w:rsidRPr="0016507E">
        <w:rPr>
          <w:rFonts w:ascii="Arial" w:hAnsi="Arial" w:cs="Arial"/>
        </w:rPr>
        <w:t xml:space="preserve"> so that </w:t>
      </w:r>
      <w:r w:rsidR="00EF5816">
        <w:rPr>
          <w:rFonts w:ascii="Arial" w:hAnsi="Arial" w:cs="Arial"/>
        </w:rPr>
        <w:t>variations in the value of</w:t>
      </w:r>
      <w:r w:rsidR="000E3E4B" w:rsidRPr="0016507E">
        <w:rPr>
          <w:rFonts w:ascii="Arial" w:hAnsi="Arial" w:cs="Arial"/>
        </w:rPr>
        <w:t xml:space="preserve"> </w:t>
      </w:r>
      <w:r w:rsidR="000E3E4B" w:rsidRPr="0035219F">
        <w:rPr>
          <w:rFonts w:ascii="Symbol" w:hAnsi="Symbol" w:cs="Arial"/>
        </w:rPr>
        <w:t></w:t>
      </w:r>
      <w:r w:rsidR="000E3E4B" w:rsidRPr="0016507E">
        <w:rPr>
          <w:rFonts w:ascii="Arial" w:hAnsi="Arial" w:cs="Arial"/>
        </w:rPr>
        <w:t xml:space="preserve"> can be removed to first approximation.</w:t>
      </w:r>
      <w:r w:rsidR="000E3E4B">
        <w:rPr>
          <w:rFonts w:ascii="Arial" w:hAnsi="Arial" w:cs="Arial"/>
        </w:rPr>
        <w:t xml:space="preserve"> </w:t>
      </w:r>
    </w:p>
    <w:p w14:paraId="45BD6395" w14:textId="762EC855" w:rsidR="0016507E" w:rsidRPr="0016507E" w:rsidRDefault="00BC312C" w:rsidP="00FA31F1">
      <w:pPr>
        <w:spacing w:before="12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A57DB21" wp14:editId="2A499C35">
            <wp:extent cx="5545667" cy="2610361"/>
            <wp:effectExtent l="0" t="0" r="0" b="635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468" cy="2610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232FC" w14:textId="77777777" w:rsidR="0016507E" w:rsidRPr="0016507E" w:rsidRDefault="0016507E" w:rsidP="008962E4">
      <w:pPr>
        <w:spacing w:before="120"/>
        <w:jc w:val="both"/>
        <w:rPr>
          <w:rFonts w:ascii="Arial" w:hAnsi="Arial" w:cs="Arial"/>
          <w:u w:val="single"/>
        </w:rPr>
      </w:pPr>
      <w:r w:rsidRPr="0016507E">
        <w:rPr>
          <w:rFonts w:ascii="Arial" w:hAnsi="Arial" w:cs="Arial"/>
          <w:u w:val="single"/>
        </w:rPr>
        <w:t>The left hand loop</w:t>
      </w:r>
    </w:p>
    <w:p w14:paraId="228A9795" w14:textId="77777777" w:rsidR="0016507E" w:rsidRPr="0016507E" w:rsidRDefault="0016507E" w:rsidP="008962E4">
      <w:pPr>
        <w:spacing w:before="120"/>
        <w:jc w:val="both"/>
        <w:rPr>
          <w:rFonts w:ascii="Arial" w:hAnsi="Arial" w:cs="Arial"/>
        </w:rPr>
      </w:pPr>
      <w:r w:rsidRPr="0016507E">
        <w:rPr>
          <w:rFonts w:ascii="Arial" w:hAnsi="Arial" w:cs="Arial"/>
          <w:position w:val="-12"/>
        </w:rPr>
        <w:object w:dxaOrig="2720" w:dyaOrig="380" w14:anchorId="057B2D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6pt;height:19pt" o:ole="">
            <v:imagedata r:id="rId6" o:title=""/>
          </v:shape>
          <o:OLEObject Type="Embed" ProgID="Equation.DSMT4" ShapeID="_x0000_i1025" DrawAspect="Content" ObjectID="_1462546177" r:id="rId7"/>
        </w:object>
      </w:r>
      <w:r w:rsidRPr="0016507E">
        <w:rPr>
          <w:rFonts w:ascii="Arial" w:hAnsi="Arial" w:cs="Arial"/>
        </w:rPr>
        <w:t xml:space="preserve"> </w:t>
      </w:r>
    </w:p>
    <w:p w14:paraId="39E60526" w14:textId="77777777" w:rsidR="0016507E" w:rsidRPr="0016507E" w:rsidRDefault="0016507E" w:rsidP="008962E4">
      <w:pPr>
        <w:spacing w:before="120"/>
        <w:jc w:val="both"/>
        <w:rPr>
          <w:rFonts w:ascii="Arial" w:hAnsi="Arial" w:cs="Arial"/>
        </w:rPr>
      </w:pPr>
      <w:r w:rsidRPr="0016507E">
        <w:rPr>
          <w:rFonts w:ascii="Arial" w:hAnsi="Arial" w:cs="Arial"/>
        </w:rPr>
        <w:t>but</w:t>
      </w:r>
      <w:r w:rsidR="0035219F">
        <w:rPr>
          <w:rFonts w:ascii="Arial" w:hAnsi="Arial" w:cs="Arial"/>
        </w:rPr>
        <w:tab/>
      </w:r>
      <w:r w:rsidRPr="0016507E">
        <w:rPr>
          <w:rFonts w:ascii="Arial" w:hAnsi="Arial" w:cs="Arial"/>
          <w:position w:val="-28"/>
        </w:rPr>
        <w:object w:dxaOrig="780" w:dyaOrig="700" w14:anchorId="6181463B">
          <v:shape id="_x0000_i1026" type="#_x0000_t75" style="width:39pt;height:35pt" o:ole="">
            <v:imagedata r:id="rId8" o:title=""/>
          </v:shape>
          <o:OLEObject Type="Embed" ProgID="Equation.DSMT4" ShapeID="_x0000_i1026" DrawAspect="Content" ObjectID="_1462546178" r:id="rId9"/>
        </w:object>
      </w:r>
      <w:r>
        <w:rPr>
          <w:rFonts w:ascii="Arial" w:hAnsi="Arial" w:cs="Arial"/>
        </w:rPr>
        <w:t xml:space="preserve">   and  </w:t>
      </w:r>
      <w:r w:rsidRPr="0016507E">
        <w:rPr>
          <w:rFonts w:ascii="Arial" w:hAnsi="Arial" w:cs="Arial"/>
          <w:position w:val="-28"/>
        </w:rPr>
        <w:object w:dxaOrig="1100" w:dyaOrig="700" w14:anchorId="37701D53">
          <v:shape id="_x0000_i1027" type="#_x0000_t75" style="width:55pt;height:35pt" o:ole="">
            <v:imagedata r:id="rId10" o:title=""/>
          </v:shape>
          <o:OLEObject Type="Embed" ProgID="Equation.DSMT4" ShapeID="_x0000_i1027" DrawAspect="Content" ObjectID="_1462546179" r:id="rId11"/>
        </w:object>
      </w:r>
      <w:r>
        <w:rPr>
          <w:rFonts w:ascii="Arial" w:hAnsi="Arial" w:cs="Arial"/>
        </w:rPr>
        <w:t xml:space="preserve"> </w:t>
      </w:r>
    </w:p>
    <w:p w14:paraId="48604A5C" w14:textId="77777777" w:rsidR="0016507E" w:rsidRDefault="0016507E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so</w:t>
      </w:r>
      <w:r w:rsidR="0035219F">
        <w:rPr>
          <w:rFonts w:ascii="Arial" w:hAnsi="Arial" w:cs="Arial"/>
        </w:rPr>
        <w:tab/>
      </w:r>
      <w:r w:rsidRPr="0016507E">
        <w:rPr>
          <w:rFonts w:ascii="Arial" w:hAnsi="Arial" w:cs="Arial"/>
          <w:position w:val="-32"/>
        </w:rPr>
        <w:object w:dxaOrig="2600" w:dyaOrig="760" w14:anchorId="6321D576">
          <v:shape id="_x0000_i1028" type="#_x0000_t75" style="width:130pt;height:38pt" o:ole="">
            <v:imagedata r:id="rId12" o:title=""/>
          </v:shape>
          <o:OLEObject Type="Embed" ProgID="Equation.DSMT4" ShapeID="_x0000_i1028" DrawAspect="Content" ObjectID="_1462546180" r:id="rId13"/>
        </w:object>
      </w:r>
      <w:r>
        <w:rPr>
          <w:rFonts w:ascii="Arial" w:hAnsi="Arial" w:cs="Arial"/>
        </w:rPr>
        <w:t>.</w:t>
      </w:r>
    </w:p>
    <w:p w14:paraId="3111972C" w14:textId="77777777" w:rsidR="0016507E" w:rsidRDefault="0016507E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Recall that </w:t>
      </w:r>
      <w:r w:rsidRPr="0016507E">
        <w:rPr>
          <w:rFonts w:ascii="Symbol" w:hAnsi="Symbol" w:cs="Arial"/>
        </w:rPr>
        <w:t></w:t>
      </w:r>
      <w:r>
        <w:rPr>
          <w:rFonts w:ascii="Arial" w:hAnsi="Arial" w:cs="Arial"/>
        </w:rPr>
        <w:t xml:space="preserve"> &gt;&gt;1 (</w:t>
      </w:r>
      <w:r w:rsidRPr="0016507E">
        <w:rPr>
          <w:rFonts w:ascii="Symbol" w:hAnsi="Symbol" w:cs="Arial"/>
        </w:rPr>
        <w:t></w:t>
      </w:r>
      <w:r>
        <w:rPr>
          <w:rFonts w:ascii="Arial" w:hAnsi="Arial" w:cs="Arial"/>
        </w:rPr>
        <w:t xml:space="preserve"> ~ 200 in this exercise) and choose R</w:t>
      </w:r>
      <w:r w:rsidRPr="0016507E">
        <w:rPr>
          <w:rFonts w:ascii="Arial" w:hAnsi="Arial" w:cs="Arial"/>
          <w:vertAlign w:val="subscript"/>
        </w:rPr>
        <w:t>B</w:t>
      </w:r>
      <w:r>
        <w:rPr>
          <w:rFonts w:ascii="Arial" w:hAnsi="Arial" w:cs="Arial"/>
        </w:rPr>
        <w:t xml:space="preserve"> &lt;&lt; (1+</w:t>
      </w:r>
      <w:r w:rsidRPr="0016507E">
        <w:rPr>
          <w:rFonts w:ascii="Symbol" w:hAnsi="Symbol" w:cs="Arial"/>
        </w:rPr>
        <w:t></w:t>
      </w:r>
      <w:r>
        <w:rPr>
          <w:rFonts w:ascii="Arial" w:hAnsi="Arial" w:cs="Arial"/>
        </w:rPr>
        <w:t>)R</w:t>
      </w:r>
      <w:r w:rsidRPr="0016507E">
        <w:rPr>
          <w:rFonts w:ascii="Arial" w:hAnsi="Arial" w:cs="Arial"/>
          <w:vertAlign w:val="subscript"/>
        </w:rPr>
        <w:t>E</w:t>
      </w:r>
      <w:r>
        <w:rPr>
          <w:rFonts w:ascii="Arial" w:hAnsi="Arial" w:cs="Arial"/>
        </w:rPr>
        <w:t>. Then</w:t>
      </w:r>
    </w:p>
    <w:p w14:paraId="0AE12E1B" w14:textId="77777777" w:rsidR="0016507E" w:rsidRDefault="008213EE" w:rsidP="008962E4">
      <w:pPr>
        <w:spacing w:before="120"/>
        <w:jc w:val="both"/>
        <w:rPr>
          <w:rFonts w:ascii="Arial" w:hAnsi="Arial" w:cs="Arial"/>
        </w:rPr>
      </w:pPr>
      <w:r w:rsidRPr="0016507E">
        <w:rPr>
          <w:rFonts w:ascii="Arial" w:hAnsi="Arial" w:cs="Arial"/>
          <w:position w:val="-32"/>
        </w:rPr>
        <w:object w:dxaOrig="1460" w:dyaOrig="760" w14:anchorId="240707AE">
          <v:shape id="_x0000_i1029" type="#_x0000_t75" style="width:73pt;height:38pt" o:ole="">
            <v:imagedata r:id="rId14" o:title=""/>
          </v:shape>
          <o:OLEObject Type="Embed" ProgID="Equation.DSMT4" ShapeID="_x0000_i1029" DrawAspect="Content" ObjectID="_1462546181" r:id="rId15"/>
        </w:object>
      </w:r>
    </w:p>
    <w:p w14:paraId="72FAD386" w14:textId="77777777" w:rsidR="00397551" w:rsidRDefault="00397551" w:rsidP="008962E4">
      <w:pPr>
        <w:spacing w:before="120"/>
        <w:jc w:val="both"/>
        <w:rPr>
          <w:rFonts w:ascii="Arial" w:hAnsi="Arial" w:cs="Arial"/>
          <w:u w:val="single"/>
        </w:rPr>
      </w:pPr>
    </w:p>
    <w:p w14:paraId="0A190E60" w14:textId="77777777" w:rsidR="0016507E" w:rsidRPr="0016507E" w:rsidRDefault="0016507E" w:rsidP="008962E4">
      <w:pPr>
        <w:spacing w:before="120"/>
        <w:jc w:val="both"/>
        <w:rPr>
          <w:rFonts w:ascii="Arial" w:hAnsi="Arial" w:cs="Arial"/>
          <w:u w:val="single"/>
        </w:rPr>
      </w:pPr>
      <w:r w:rsidRPr="0016507E">
        <w:rPr>
          <w:rFonts w:ascii="Arial" w:hAnsi="Arial" w:cs="Arial"/>
          <w:u w:val="single"/>
        </w:rPr>
        <w:t xml:space="preserve">The </w:t>
      </w:r>
      <w:r>
        <w:rPr>
          <w:rFonts w:ascii="Arial" w:hAnsi="Arial" w:cs="Arial"/>
          <w:u w:val="single"/>
        </w:rPr>
        <w:t>right</w:t>
      </w:r>
      <w:r w:rsidRPr="0016507E">
        <w:rPr>
          <w:rFonts w:ascii="Arial" w:hAnsi="Arial" w:cs="Arial"/>
          <w:u w:val="single"/>
        </w:rPr>
        <w:t xml:space="preserve"> hand loop</w:t>
      </w:r>
    </w:p>
    <w:p w14:paraId="7E4920A9" w14:textId="77777777" w:rsidR="0016507E" w:rsidRDefault="00EC512F" w:rsidP="008962E4">
      <w:pPr>
        <w:spacing w:before="120"/>
        <w:jc w:val="both"/>
        <w:rPr>
          <w:rFonts w:ascii="Arial" w:hAnsi="Arial" w:cs="Arial"/>
        </w:rPr>
      </w:pPr>
      <w:r w:rsidRPr="0016507E">
        <w:rPr>
          <w:rFonts w:ascii="Arial" w:hAnsi="Arial" w:cs="Arial"/>
          <w:position w:val="-14"/>
        </w:rPr>
        <w:object w:dxaOrig="2860" w:dyaOrig="400" w14:anchorId="3CBE62B2">
          <v:shape id="_x0000_i1030" type="#_x0000_t75" style="width:143pt;height:20pt" o:ole="">
            <v:imagedata r:id="rId16" o:title=""/>
          </v:shape>
          <o:OLEObject Type="Embed" ProgID="Equation.3" ShapeID="_x0000_i1030" DrawAspect="Content" ObjectID="_1462546182" r:id="rId17"/>
        </w:object>
      </w:r>
    </w:p>
    <w:p w14:paraId="5676DE8A" w14:textId="77777777" w:rsidR="0016507E" w:rsidRDefault="0035219F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but</w:t>
      </w:r>
      <w:r>
        <w:rPr>
          <w:rFonts w:ascii="Arial" w:hAnsi="Arial" w:cs="Arial"/>
        </w:rPr>
        <w:tab/>
      </w:r>
      <w:r w:rsidRPr="0016507E">
        <w:rPr>
          <w:rFonts w:ascii="Arial" w:hAnsi="Arial" w:cs="Arial"/>
          <w:position w:val="-28"/>
        </w:rPr>
        <w:object w:dxaOrig="1540" w:dyaOrig="700" w14:anchorId="6EDD2140">
          <v:shape id="_x0000_i1031" type="#_x0000_t75" style="width:77pt;height:35pt" o:ole="">
            <v:imagedata r:id="rId18" o:title=""/>
          </v:shape>
          <o:OLEObject Type="Embed" ProgID="Equation.DSMT4" ShapeID="_x0000_i1031" DrawAspect="Content" ObjectID="_1462546183" r:id="rId19"/>
        </w:object>
      </w:r>
    </w:p>
    <w:p w14:paraId="29444ABF" w14:textId="77777777" w:rsidR="0035219F" w:rsidRDefault="0035219F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so</w:t>
      </w:r>
      <w:r>
        <w:rPr>
          <w:rFonts w:ascii="Arial" w:hAnsi="Arial" w:cs="Arial"/>
        </w:rPr>
        <w:tab/>
      </w:r>
      <w:r w:rsidR="000E3E4B" w:rsidRPr="0016507E">
        <w:rPr>
          <w:rFonts w:ascii="Arial" w:hAnsi="Arial" w:cs="Arial"/>
          <w:position w:val="-32"/>
        </w:rPr>
        <w:object w:dxaOrig="1500" w:dyaOrig="760" w14:anchorId="3451853E">
          <v:shape id="_x0000_i1032" type="#_x0000_t75" style="width:75pt;height:38pt" o:ole="">
            <v:imagedata r:id="rId20" o:title=""/>
          </v:shape>
          <o:OLEObject Type="Embed" ProgID="Equation.DSMT4" ShapeID="_x0000_i1032" DrawAspect="Content" ObjectID="_1462546184" r:id="rId21"/>
        </w:object>
      </w:r>
      <w:r>
        <w:rPr>
          <w:rFonts w:ascii="Arial" w:hAnsi="Arial" w:cs="Arial"/>
        </w:rPr>
        <w:t>.</w:t>
      </w:r>
    </w:p>
    <w:p w14:paraId="27B06D31" w14:textId="02EBAB78" w:rsidR="00EF5816" w:rsidRDefault="0035219F" w:rsidP="00EF5816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This equation defines the "load line" for the transistor, </w:t>
      </w:r>
      <w:r w:rsidRPr="0035219F">
        <w:rPr>
          <w:rFonts w:ascii="Arial" w:hAnsi="Arial" w:cs="Arial"/>
          <w:i/>
        </w:rPr>
        <w:t>i.e.</w:t>
      </w:r>
      <w:r>
        <w:rPr>
          <w:rFonts w:ascii="Arial" w:hAnsi="Arial" w:cs="Arial"/>
        </w:rPr>
        <w:t>, the relation between I</w:t>
      </w:r>
      <w:r w:rsidRPr="0035219F">
        <w:rPr>
          <w:rFonts w:ascii="Arial" w:hAnsi="Arial" w:cs="Arial"/>
          <w:vertAlign w:val="subscript"/>
        </w:rPr>
        <w:t>C</w:t>
      </w:r>
      <w:r>
        <w:rPr>
          <w:rFonts w:ascii="Arial" w:hAnsi="Arial" w:cs="Arial"/>
        </w:rPr>
        <w:t xml:space="preserve"> and V</w:t>
      </w:r>
      <w:r w:rsidRPr="0035219F">
        <w:rPr>
          <w:rFonts w:ascii="Arial" w:hAnsi="Arial" w:cs="Arial"/>
          <w:vertAlign w:val="subscript"/>
        </w:rPr>
        <w:t>CE</w:t>
      </w:r>
      <w:r>
        <w:rPr>
          <w:rFonts w:ascii="Arial" w:hAnsi="Arial" w:cs="Arial"/>
        </w:rPr>
        <w:t xml:space="preserve"> that must be satisfied </w:t>
      </w:r>
      <w:r w:rsidR="00EF5816">
        <w:rPr>
          <w:rFonts w:ascii="Arial" w:hAnsi="Arial" w:cs="Arial"/>
        </w:rPr>
        <w:t>in addition to</w:t>
      </w:r>
      <w:r w:rsidR="00020144">
        <w:rPr>
          <w:rFonts w:ascii="Arial" w:hAnsi="Arial" w:cs="Arial"/>
        </w:rPr>
        <w:t xml:space="preserve"> the intrinsic relation </w:t>
      </w:r>
      <w:r>
        <w:rPr>
          <w:rFonts w:ascii="Arial" w:hAnsi="Arial" w:cs="Arial"/>
        </w:rPr>
        <w:t>between I</w:t>
      </w:r>
      <w:r w:rsidRPr="0035219F">
        <w:rPr>
          <w:rFonts w:ascii="Arial" w:hAnsi="Arial" w:cs="Arial"/>
          <w:vertAlign w:val="subscript"/>
        </w:rPr>
        <w:t>C</w:t>
      </w:r>
      <w:r>
        <w:rPr>
          <w:rFonts w:ascii="Arial" w:hAnsi="Arial" w:cs="Arial"/>
        </w:rPr>
        <w:t xml:space="preserve"> and V</w:t>
      </w:r>
      <w:r w:rsidRPr="0035219F">
        <w:rPr>
          <w:rFonts w:ascii="Arial" w:hAnsi="Arial" w:cs="Arial"/>
          <w:vertAlign w:val="subscript"/>
        </w:rPr>
        <w:t>CE</w:t>
      </w:r>
      <w:r>
        <w:rPr>
          <w:rFonts w:ascii="Arial" w:hAnsi="Arial" w:cs="Arial"/>
        </w:rPr>
        <w:t xml:space="preserve"> that results from the transistor properties.</w:t>
      </w:r>
    </w:p>
    <w:p w14:paraId="25B35065" w14:textId="3659A720" w:rsidR="0035219F" w:rsidRDefault="0035219F" w:rsidP="00EF5816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The output voltage i</w:t>
      </w:r>
      <w:r w:rsidR="008213EE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given by V</w:t>
      </w:r>
      <w:r w:rsidRPr="008213EE">
        <w:rPr>
          <w:rFonts w:ascii="Arial" w:hAnsi="Arial" w:cs="Arial"/>
          <w:vertAlign w:val="subscript"/>
        </w:rPr>
        <w:t>C</w:t>
      </w:r>
      <w:r>
        <w:rPr>
          <w:rFonts w:ascii="Arial" w:hAnsi="Arial" w:cs="Arial"/>
        </w:rPr>
        <w:t xml:space="preserve"> = V</w:t>
      </w:r>
      <w:r w:rsidRPr="008213EE">
        <w:rPr>
          <w:rFonts w:ascii="Arial" w:hAnsi="Arial" w:cs="Arial"/>
          <w:vertAlign w:val="subscript"/>
        </w:rPr>
        <w:t>CE</w:t>
      </w:r>
      <w:r>
        <w:rPr>
          <w:rFonts w:ascii="Arial" w:hAnsi="Arial" w:cs="Arial"/>
        </w:rPr>
        <w:t xml:space="preserve"> </w:t>
      </w:r>
      <w:r w:rsidR="008213EE">
        <w:rPr>
          <w:rFonts w:ascii="Arial" w:hAnsi="Arial" w:cs="Arial"/>
        </w:rPr>
        <w:t>+</w:t>
      </w:r>
      <w:r>
        <w:rPr>
          <w:rFonts w:ascii="Arial" w:hAnsi="Arial" w:cs="Arial"/>
        </w:rPr>
        <w:t xml:space="preserve"> I</w:t>
      </w:r>
      <w:r w:rsidRPr="008213EE">
        <w:rPr>
          <w:rFonts w:ascii="Arial" w:hAnsi="Arial" w:cs="Arial"/>
          <w:vertAlign w:val="subscript"/>
        </w:rPr>
        <w:t>E</w:t>
      </w:r>
      <w:r>
        <w:rPr>
          <w:rFonts w:ascii="Arial" w:hAnsi="Arial" w:cs="Arial"/>
        </w:rPr>
        <w:t>R</w:t>
      </w:r>
      <w:r w:rsidR="008213EE">
        <w:rPr>
          <w:rFonts w:ascii="Arial" w:hAnsi="Arial" w:cs="Arial"/>
          <w:vertAlign w:val="subscript"/>
        </w:rPr>
        <w:t>E</w:t>
      </w:r>
      <w:r w:rsidR="008213EE">
        <w:rPr>
          <w:rFonts w:ascii="Arial" w:hAnsi="Arial" w:cs="Arial"/>
        </w:rPr>
        <w:t>. Thus</w:t>
      </w:r>
    </w:p>
    <w:p w14:paraId="6B1FF753" w14:textId="77777777" w:rsidR="008213EE" w:rsidRDefault="009349FF" w:rsidP="008962E4">
      <w:pPr>
        <w:spacing w:before="120"/>
        <w:jc w:val="both"/>
        <w:rPr>
          <w:rFonts w:ascii="Arial" w:hAnsi="Arial" w:cs="Arial"/>
        </w:rPr>
      </w:pPr>
      <w:r w:rsidRPr="008213EE">
        <w:rPr>
          <w:rFonts w:ascii="Arial" w:hAnsi="Arial" w:cs="Arial"/>
          <w:position w:val="-112"/>
        </w:rPr>
        <w:object w:dxaOrig="3100" w:dyaOrig="2360" w14:anchorId="36717211">
          <v:shape id="_x0000_i1033" type="#_x0000_t75" style="width:155pt;height:118pt" o:ole="">
            <v:imagedata r:id="rId22" o:title=""/>
          </v:shape>
          <o:OLEObject Type="Embed" ProgID="Equation.3" ShapeID="_x0000_i1033" DrawAspect="Content" ObjectID="_1462546185" r:id="rId23"/>
        </w:object>
      </w:r>
    </w:p>
    <w:p w14:paraId="446013AD" w14:textId="2F2D178E" w:rsidR="008213EE" w:rsidRDefault="008213EE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The term in the brackets is just a constant. The term proportional to V</w:t>
      </w:r>
      <w:r w:rsidRPr="008962E4">
        <w:rPr>
          <w:rFonts w:ascii="Arial" w:hAnsi="Arial" w:cs="Arial"/>
          <w:vertAlign w:val="subscript"/>
        </w:rPr>
        <w:t>BB</w:t>
      </w:r>
      <w:r>
        <w:rPr>
          <w:rFonts w:ascii="Arial" w:hAnsi="Arial" w:cs="Arial"/>
        </w:rPr>
        <w:t xml:space="preserve"> </w:t>
      </w:r>
      <w:r w:rsidR="000B27C0">
        <w:rPr>
          <w:rFonts w:ascii="Arial" w:hAnsi="Arial" w:cs="Arial"/>
        </w:rPr>
        <w:t>contains</w:t>
      </w:r>
      <w:r>
        <w:rPr>
          <w:rFonts w:ascii="Arial" w:hAnsi="Arial" w:cs="Arial"/>
        </w:rPr>
        <w:t xml:space="preserve"> a potential signal term. That is, if we change the base voltage source</w:t>
      </w:r>
      <w:r w:rsidR="00EF5816">
        <w:rPr>
          <w:rFonts w:ascii="Arial" w:hAnsi="Arial" w:cs="Arial"/>
        </w:rPr>
        <w:t>, such as by addition an AC current to the base</w:t>
      </w:r>
      <w:r w:rsidR="00B71684">
        <w:rPr>
          <w:rFonts w:ascii="Arial" w:hAnsi="Arial" w:cs="Arial"/>
        </w:rPr>
        <w:t xml:space="preserve"> through the inclusion of a time varying signals </w:t>
      </w:r>
      <w:r w:rsidR="00B71684" w:rsidRPr="00B71684">
        <w:rPr>
          <w:rFonts w:ascii="Symbol" w:hAnsi="Symbol" w:cs="Arial"/>
        </w:rPr>
        <w:t></w:t>
      </w:r>
      <w:r w:rsidR="00B71684">
        <w:rPr>
          <w:rFonts w:ascii="Arial" w:hAnsi="Arial" w:cs="Arial"/>
        </w:rPr>
        <w:t>V</w:t>
      </w:r>
      <w:r w:rsidR="00B71684" w:rsidRPr="00B71684">
        <w:rPr>
          <w:rFonts w:ascii="Arial" w:hAnsi="Arial" w:cs="Arial"/>
          <w:vertAlign w:val="subscript"/>
        </w:rPr>
        <w:t>BB</w:t>
      </w:r>
      <w:r w:rsidR="00B71684">
        <w:rPr>
          <w:rFonts w:ascii="Arial" w:hAnsi="Arial" w:cs="Arial"/>
        </w:rPr>
        <w:t xml:space="preserve"> (see previous figure)</w:t>
      </w:r>
      <w:r w:rsidR="00EF5816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E06877">
        <w:rPr>
          <w:rFonts w:ascii="Arial" w:hAnsi="Arial" w:cs="Arial"/>
        </w:rPr>
        <w:t xml:space="preserve">there is a corresponding change in the voltage at the collector, </w:t>
      </w:r>
      <w:r w:rsidR="00E06877" w:rsidRPr="00E06877">
        <w:rPr>
          <w:rFonts w:ascii="Arial" w:hAnsi="Arial" w:cs="Arial"/>
          <w:i/>
        </w:rPr>
        <w:t>i.e.</w:t>
      </w:r>
      <w:r w:rsidR="00E06877">
        <w:rPr>
          <w:rFonts w:ascii="Arial" w:hAnsi="Arial" w:cs="Arial"/>
        </w:rPr>
        <w:t>,</w:t>
      </w:r>
    </w:p>
    <w:p w14:paraId="34DFBCAC" w14:textId="5E4137E4" w:rsidR="00E06877" w:rsidRDefault="00E06877" w:rsidP="008962E4">
      <w:pPr>
        <w:spacing w:before="120"/>
        <w:jc w:val="both"/>
        <w:rPr>
          <w:rFonts w:ascii="Arial" w:hAnsi="Arial" w:cs="Arial"/>
        </w:rPr>
      </w:pPr>
      <w:r w:rsidRPr="00E06877">
        <w:rPr>
          <w:rFonts w:ascii="Arial" w:hAnsi="Arial" w:cs="Arial"/>
          <w:position w:val="-32"/>
        </w:rPr>
        <w:object w:dxaOrig="1680" w:dyaOrig="760" w14:anchorId="3931C826">
          <v:shape id="_x0000_i1034" type="#_x0000_t75" style="width:84pt;height:38pt" o:ole="">
            <v:imagedata r:id="rId24" o:title=""/>
          </v:shape>
          <o:OLEObject Type="Embed" ProgID="Equation.DSMT4" ShapeID="_x0000_i1034" DrawAspect="Content" ObjectID="_1462546186" r:id="rId25"/>
        </w:object>
      </w:r>
      <w:r w:rsidR="00EF5816">
        <w:rPr>
          <w:rFonts w:ascii="Arial" w:hAnsi="Arial" w:cs="Arial"/>
          <w:position w:val="-32"/>
        </w:rPr>
        <w:t>.</w:t>
      </w:r>
    </w:p>
    <w:p w14:paraId="0655F0BF" w14:textId="5950CE6C" w:rsidR="00E06877" w:rsidRPr="00C75B1C" w:rsidRDefault="00EF5816" w:rsidP="008962E4">
      <w:pPr>
        <w:spacing w:before="120"/>
        <w:jc w:val="both"/>
        <w:rPr>
          <w:rFonts w:ascii="Arial" w:hAnsi="Arial" w:cs="Arial"/>
          <w:i/>
        </w:rPr>
      </w:pPr>
      <w:r w:rsidRPr="00EF5816">
        <w:rPr>
          <w:rFonts w:ascii="Arial" w:hAnsi="Arial" w:cs="Arial"/>
          <w:b/>
        </w:rPr>
        <w:t>T</w:t>
      </w:r>
      <w:r w:rsidR="00E06877" w:rsidRPr="00684FC3">
        <w:rPr>
          <w:rFonts w:ascii="Arial" w:hAnsi="Arial" w:cs="Arial"/>
          <w:b/>
        </w:rPr>
        <w:t xml:space="preserve">he </w:t>
      </w:r>
      <w:r w:rsidR="00653E43">
        <w:rPr>
          <w:rFonts w:ascii="Arial" w:hAnsi="Arial" w:cs="Arial"/>
          <w:b/>
        </w:rPr>
        <w:t>ratio</w:t>
      </w:r>
      <w:r w:rsidR="00E06877" w:rsidRPr="00684FC3">
        <w:rPr>
          <w:rFonts w:ascii="Arial" w:hAnsi="Arial" w:cs="Arial"/>
          <w:b/>
        </w:rPr>
        <w:t xml:space="preserve"> "-</w:t>
      </w:r>
      <w:r w:rsidR="00EC512F">
        <w:rPr>
          <w:rFonts w:ascii="Arial" w:hAnsi="Arial" w:cs="Arial"/>
          <w:b/>
        </w:rPr>
        <w:t> </w:t>
      </w:r>
      <w:r w:rsidR="00E06877" w:rsidRPr="00684FC3">
        <w:rPr>
          <w:rFonts w:ascii="Arial" w:hAnsi="Arial" w:cs="Arial"/>
          <w:b/>
        </w:rPr>
        <w:t>R</w:t>
      </w:r>
      <w:r w:rsidR="00E06877" w:rsidRPr="00684FC3">
        <w:rPr>
          <w:rFonts w:ascii="Arial" w:hAnsi="Arial" w:cs="Arial"/>
          <w:b/>
          <w:vertAlign w:val="subscript"/>
        </w:rPr>
        <w:t>C</w:t>
      </w:r>
      <w:r w:rsidR="00EC512F">
        <w:rPr>
          <w:rFonts w:ascii="Arial" w:hAnsi="Arial" w:cs="Arial"/>
          <w:b/>
          <w:vertAlign w:val="subscript"/>
        </w:rPr>
        <w:t> </w:t>
      </w:r>
      <w:r w:rsidR="00E06877" w:rsidRPr="00684FC3">
        <w:rPr>
          <w:rFonts w:ascii="Arial" w:hAnsi="Arial" w:cs="Arial"/>
          <w:b/>
        </w:rPr>
        <w:t>/</w:t>
      </w:r>
      <w:r w:rsidR="00EC512F">
        <w:rPr>
          <w:rFonts w:ascii="Arial" w:hAnsi="Arial" w:cs="Arial"/>
          <w:b/>
        </w:rPr>
        <w:t> </w:t>
      </w:r>
      <w:r w:rsidR="00E06877" w:rsidRPr="00684FC3">
        <w:rPr>
          <w:rFonts w:ascii="Arial" w:hAnsi="Arial" w:cs="Arial"/>
          <w:b/>
        </w:rPr>
        <w:t>R</w:t>
      </w:r>
      <w:r w:rsidR="00E06877" w:rsidRPr="00684FC3">
        <w:rPr>
          <w:rFonts w:ascii="Arial" w:hAnsi="Arial" w:cs="Arial"/>
          <w:b/>
          <w:vertAlign w:val="subscript"/>
        </w:rPr>
        <w:t>E</w:t>
      </w:r>
      <w:r w:rsidR="00E06877" w:rsidRPr="00684FC3">
        <w:rPr>
          <w:rFonts w:ascii="Arial" w:hAnsi="Arial" w:cs="Arial"/>
          <w:b/>
        </w:rPr>
        <w:t xml:space="preserve">" is the </w:t>
      </w:r>
      <w:r w:rsidR="00020144" w:rsidRPr="00684FC3">
        <w:rPr>
          <w:rFonts w:ascii="Arial" w:hAnsi="Arial" w:cs="Arial"/>
          <w:b/>
        </w:rPr>
        <w:t xml:space="preserve">voltage </w:t>
      </w:r>
      <w:r w:rsidR="00E06877" w:rsidRPr="00684FC3">
        <w:rPr>
          <w:rFonts w:ascii="Arial" w:hAnsi="Arial" w:cs="Arial"/>
          <w:b/>
        </w:rPr>
        <w:t>gain</w:t>
      </w:r>
      <w:r w:rsidR="00E06877">
        <w:rPr>
          <w:rFonts w:ascii="Arial" w:hAnsi="Arial" w:cs="Arial"/>
        </w:rPr>
        <w:t xml:space="preserve">. </w:t>
      </w:r>
      <w:r w:rsidR="00B71684">
        <w:rPr>
          <w:rFonts w:ascii="Arial" w:hAnsi="Arial" w:cs="Arial"/>
        </w:rPr>
        <w:t xml:space="preserve">The minus means that the signal is inverted. </w:t>
      </w:r>
      <w:r w:rsidR="00E06877">
        <w:rPr>
          <w:rFonts w:ascii="Arial" w:hAnsi="Arial" w:cs="Arial"/>
        </w:rPr>
        <w:t xml:space="preserve">Notice how </w:t>
      </w:r>
      <w:r w:rsidR="00E06877" w:rsidRPr="00E06877">
        <w:rPr>
          <w:rFonts w:ascii="Symbol" w:hAnsi="Symbol" w:cs="Arial"/>
        </w:rPr>
        <w:t></w:t>
      </w:r>
      <w:r w:rsidR="00E06877">
        <w:rPr>
          <w:rFonts w:ascii="Arial" w:hAnsi="Arial" w:cs="Arial"/>
        </w:rPr>
        <w:t xml:space="preserve"> does not play a role</w:t>
      </w:r>
      <w:r>
        <w:rPr>
          <w:rFonts w:ascii="Arial" w:hAnsi="Arial" w:cs="Arial"/>
        </w:rPr>
        <w:t xml:space="preserve"> (so long as </w:t>
      </w:r>
      <w:r w:rsidRPr="0016507E">
        <w:rPr>
          <w:rFonts w:ascii="Symbol" w:hAnsi="Symbol" w:cs="Arial"/>
        </w:rPr>
        <w:t></w:t>
      </w:r>
      <w:r>
        <w:rPr>
          <w:rFonts w:ascii="Arial" w:hAnsi="Arial" w:cs="Arial"/>
        </w:rPr>
        <w:t xml:space="preserve"> &gt;&gt;1)</w:t>
      </w:r>
      <w:r w:rsidR="00E06877">
        <w:rPr>
          <w:rFonts w:ascii="Arial" w:hAnsi="Arial" w:cs="Arial"/>
        </w:rPr>
        <w:t>!</w:t>
      </w:r>
      <w:r w:rsidR="00740FDF">
        <w:rPr>
          <w:rFonts w:ascii="Arial" w:hAnsi="Arial" w:cs="Arial"/>
        </w:rPr>
        <w:t xml:space="preserve"> </w:t>
      </w:r>
      <w:r w:rsidR="00740FDF" w:rsidRPr="00C75B1C">
        <w:rPr>
          <w:rFonts w:ascii="Arial" w:hAnsi="Arial" w:cs="Arial"/>
          <w:i/>
        </w:rPr>
        <w:t>This is the hallmark of good design - factor out the exact value of the gain since this is large but variable from device to device.</w:t>
      </w:r>
    </w:p>
    <w:p w14:paraId="2A019632" w14:textId="77777777" w:rsidR="008962E4" w:rsidRPr="00C75B1C" w:rsidRDefault="008962E4" w:rsidP="008962E4">
      <w:pPr>
        <w:spacing w:before="120"/>
        <w:jc w:val="both"/>
        <w:rPr>
          <w:rFonts w:ascii="Arial" w:hAnsi="Arial" w:cs="Arial"/>
          <w:i/>
        </w:rPr>
      </w:pPr>
    </w:p>
    <w:p w14:paraId="19EBC898" w14:textId="77777777" w:rsidR="008962E4" w:rsidRDefault="008962E4" w:rsidP="008962E4">
      <w:pPr>
        <w:spacing w:before="120"/>
        <w:jc w:val="both"/>
        <w:rPr>
          <w:rFonts w:ascii="Arial" w:hAnsi="Arial" w:cs="Arial"/>
          <w:u w:val="single"/>
        </w:rPr>
      </w:pPr>
      <w:r w:rsidRPr="008962E4">
        <w:rPr>
          <w:rFonts w:ascii="Arial" w:hAnsi="Arial" w:cs="Arial"/>
          <w:u w:val="single"/>
        </w:rPr>
        <w:t>Load line and set point</w:t>
      </w:r>
    </w:p>
    <w:p w14:paraId="579EF99D" w14:textId="64F73C79" w:rsidR="00BA12BF" w:rsidRDefault="00EF5816" w:rsidP="008962E4">
      <w:pPr>
        <w:spacing w:before="120"/>
        <w:jc w:val="both"/>
        <w:rPr>
          <w:rFonts w:ascii="Arial" w:hAnsi="Arial" w:cs="Arial"/>
          <w:vertAlign w:val="subscript"/>
        </w:rPr>
      </w:pPr>
      <w:r>
        <w:rPr>
          <w:rFonts w:ascii="Arial" w:hAnsi="Arial" w:cs="Arial"/>
        </w:rPr>
        <w:t xml:space="preserve">The set-point are the values of </w:t>
      </w:r>
      <w:r w:rsidRPr="004D5B28">
        <w:rPr>
          <w:rFonts w:ascii="Arial" w:hAnsi="Arial" w:cs="Arial"/>
        </w:rPr>
        <w:t>I</w:t>
      </w:r>
      <w:r w:rsidRPr="004D5B28">
        <w:rPr>
          <w:rFonts w:ascii="Arial" w:hAnsi="Arial" w:cs="Arial"/>
          <w:vertAlign w:val="subscript"/>
        </w:rPr>
        <w:t>C</w:t>
      </w:r>
      <w:r w:rsidRPr="004D5B2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and</w:t>
      </w:r>
      <w:r w:rsidRPr="004D5B28">
        <w:rPr>
          <w:rFonts w:ascii="Arial" w:hAnsi="Arial" w:cs="Arial"/>
        </w:rPr>
        <w:t xml:space="preserve"> V</w:t>
      </w:r>
      <w:r w:rsidRPr="004D5B28">
        <w:rPr>
          <w:rFonts w:ascii="Arial" w:hAnsi="Arial" w:cs="Arial"/>
          <w:vertAlign w:val="subscript"/>
        </w:rPr>
        <w:t>CE</w:t>
      </w:r>
      <w:r>
        <w:rPr>
          <w:rFonts w:ascii="Arial" w:hAnsi="Arial" w:cs="Arial"/>
        </w:rPr>
        <w:t xml:space="preserve">, denoted </w:t>
      </w:r>
      <w:r w:rsidRPr="004D5B28">
        <w:rPr>
          <w:rFonts w:ascii="Arial" w:hAnsi="Arial" w:cs="Arial"/>
        </w:rPr>
        <w:t>I</w:t>
      </w:r>
      <w:r w:rsidRPr="004D5B28">
        <w:rPr>
          <w:rFonts w:ascii="Arial" w:hAnsi="Arial" w:cs="Arial"/>
          <w:vertAlign w:val="subscript"/>
        </w:rPr>
        <w:t>C</w:t>
      </w:r>
      <w:r w:rsidR="00DB6164">
        <w:rPr>
          <w:rFonts w:ascii="Arial" w:hAnsi="Arial" w:cs="Arial"/>
          <w:vertAlign w:val="subscript"/>
        </w:rPr>
        <w:t>,</w:t>
      </w:r>
      <w:r>
        <w:rPr>
          <w:rFonts w:ascii="Arial" w:hAnsi="Arial" w:cs="Arial"/>
          <w:vertAlign w:val="subscript"/>
        </w:rPr>
        <w:t>Q</w:t>
      </w:r>
      <w:r w:rsidRPr="004D5B2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and</w:t>
      </w:r>
      <w:r w:rsidRPr="004D5B28">
        <w:rPr>
          <w:rFonts w:ascii="Arial" w:hAnsi="Arial" w:cs="Arial"/>
        </w:rPr>
        <w:t xml:space="preserve"> V</w:t>
      </w:r>
      <w:r w:rsidRPr="004D5B28">
        <w:rPr>
          <w:rFonts w:ascii="Arial" w:hAnsi="Arial" w:cs="Arial"/>
          <w:vertAlign w:val="subscript"/>
        </w:rPr>
        <w:t>CE</w:t>
      </w:r>
      <w:r w:rsidR="00DB6164">
        <w:rPr>
          <w:rFonts w:ascii="Arial" w:hAnsi="Arial" w:cs="Arial"/>
          <w:vertAlign w:val="subscript"/>
        </w:rPr>
        <w:t>,</w:t>
      </w:r>
      <w:r>
        <w:rPr>
          <w:rFonts w:ascii="Arial" w:hAnsi="Arial" w:cs="Arial"/>
          <w:vertAlign w:val="subscript"/>
        </w:rPr>
        <w:t>Q,</w:t>
      </w:r>
      <w:r w:rsidRPr="00EF5816">
        <w:rPr>
          <w:rFonts w:ascii="Arial" w:hAnsi="Arial" w:cs="Arial"/>
        </w:rPr>
        <w:t xml:space="preserve"> in the absen</w:t>
      </w:r>
      <w:r>
        <w:rPr>
          <w:rFonts w:ascii="Arial" w:hAnsi="Arial" w:cs="Arial"/>
        </w:rPr>
        <w:t>c</w:t>
      </w:r>
      <w:r w:rsidRPr="00EF5816">
        <w:rPr>
          <w:rFonts w:ascii="Arial" w:hAnsi="Arial" w:cs="Arial"/>
        </w:rPr>
        <w:t xml:space="preserve">e of AC input. </w:t>
      </w:r>
      <w:r w:rsidR="004D5B28" w:rsidRPr="004D5B28">
        <w:rPr>
          <w:rFonts w:ascii="Arial" w:hAnsi="Arial" w:cs="Arial"/>
        </w:rPr>
        <w:t>We plot the load line equation (</w:t>
      </w:r>
      <w:r w:rsidR="004914F8">
        <w:rPr>
          <w:rFonts w:ascii="Arial" w:hAnsi="Arial" w:cs="Arial"/>
        </w:rPr>
        <w:t>a</w:t>
      </w:r>
      <w:r w:rsidR="004D5B28" w:rsidRPr="004D5B28">
        <w:rPr>
          <w:rFonts w:ascii="Arial" w:hAnsi="Arial" w:cs="Arial"/>
        </w:rPr>
        <w:t xml:space="preserve">bove) on </w:t>
      </w:r>
      <w:r>
        <w:rPr>
          <w:rFonts w:ascii="Arial" w:hAnsi="Arial" w:cs="Arial"/>
        </w:rPr>
        <w:t xml:space="preserve">top of </w:t>
      </w:r>
      <w:r w:rsidR="004D5B28" w:rsidRPr="004D5B28">
        <w:rPr>
          <w:rFonts w:ascii="Arial" w:hAnsi="Arial" w:cs="Arial"/>
        </w:rPr>
        <w:t>the I</w:t>
      </w:r>
      <w:r w:rsidR="004D5B28" w:rsidRPr="004D5B28">
        <w:rPr>
          <w:rFonts w:ascii="Arial" w:hAnsi="Arial" w:cs="Arial"/>
          <w:vertAlign w:val="subscript"/>
        </w:rPr>
        <w:t>C</w:t>
      </w:r>
      <w:r w:rsidR="004D5B28" w:rsidRPr="004D5B28">
        <w:rPr>
          <w:rFonts w:ascii="Arial" w:hAnsi="Arial" w:cs="Arial"/>
        </w:rPr>
        <w:t xml:space="preserve"> versus V</w:t>
      </w:r>
      <w:r w:rsidR="004D5B28" w:rsidRPr="004D5B28">
        <w:rPr>
          <w:rFonts w:ascii="Arial" w:hAnsi="Arial" w:cs="Arial"/>
          <w:vertAlign w:val="subscript"/>
        </w:rPr>
        <w:t>CE</w:t>
      </w:r>
      <w:r w:rsidR="004D5B28" w:rsidRPr="004D5B28">
        <w:rPr>
          <w:rFonts w:ascii="Arial" w:hAnsi="Arial" w:cs="Arial"/>
        </w:rPr>
        <w:t xml:space="preserve"> </w:t>
      </w:r>
      <w:r w:rsidR="004D5B28">
        <w:rPr>
          <w:rFonts w:ascii="Arial" w:hAnsi="Arial" w:cs="Arial"/>
        </w:rPr>
        <w:t>curves for this transistor (see attached sheet for a small</w:t>
      </w:r>
      <w:r w:rsidR="004914F8">
        <w:rPr>
          <w:rFonts w:ascii="Arial" w:hAnsi="Arial" w:cs="Arial"/>
        </w:rPr>
        <w:t xml:space="preserve"> part of the measured relation) to establish the set</w:t>
      </w:r>
      <w:r>
        <w:rPr>
          <w:rFonts w:ascii="Arial" w:hAnsi="Arial" w:cs="Arial"/>
        </w:rPr>
        <w:t>-</w:t>
      </w:r>
      <w:r w:rsidR="004914F8">
        <w:rPr>
          <w:rFonts w:ascii="Arial" w:hAnsi="Arial" w:cs="Arial"/>
        </w:rPr>
        <w:t>point.</w:t>
      </w:r>
    </w:p>
    <w:p w14:paraId="561B9EDE" w14:textId="0C0EB643" w:rsidR="004D5B28" w:rsidRDefault="00C67FCD" w:rsidP="00BA12BF">
      <w:pPr>
        <w:spacing w:before="120"/>
        <w:jc w:val="center"/>
        <w:rPr>
          <w:rFonts w:ascii="Arial" w:hAnsi="Arial" w:cs="Arial"/>
          <w:vertAlign w:val="subscript"/>
        </w:rPr>
      </w:pPr>
      <w:r>
        <w:rPr>
          <w:rFonts w:ascii="Arial" w:hAnsi="Arial" w:cs="Arial"/>
          <w:vertAlign w:val="subscript"/>
        </w:rPr>
        <w:t>.</w:t>
      </w:r>
      <w:r w:rsidR="00DB6164">
        <w:rPr>
          <w:rFonts w:ascii="Arial" w:hAnsi="Arial" w:cs="Arial"/>
          <w:noProof/>
          <w:vertAlign w:val="subscript"/>
        </w:rPr>
        <w:drawing>
          <wp:inline distT="0" distB="0" distL="0" distR="0" wp14:anchorId="38E5CD39" wp14:editId="155C6FD3">
            <wp:extent cx="5300134" cy="2407853"/>
            <wp:effectExtent l="0" t="0" r="889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516" cy="2408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57281" w14:textId="37D480AF" w:rsidR="009E73B6" w:rsidRDefault="00EF5816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value of </w:t>
      </w:r>
      <w:r w:rsidR="00BA12BF">
        <w:rPr>
          <w:rFonts w:ascii="Arial" w:hAnsi="Arial" w:cs="Arial"/>
        </w:rPr>
        <w:t>V</w:t>
      </w:r>
      <w:r w:rsidR="00BA12BF" w:rsidRPr="009E73B6">
        <w:rPr>
          <w:rFonts w:ascii="Arial" w:hAnsi="Arial" w:cs="Arial"/>
          <w:vertAlign w:val="subscript"/>
        </w:rPr>
        <w:t>CE</w:t>
      </w:r>
      <w:r w:rsidR="00BA12BF">
        <w:rPr>
          <w:rFonts w:ascii="Arial" w:hAnsi="Arial" w:cs="Arial"/>
        </w:rPr>
        <w:t xml:space="preserve"> is bounded at the low end by the c</w:t>
      </w:r>
      <w:r w:rsidR="00DA19F1">
        <w:rPr>
          <w:rFonts w:ascii="Arial" w:hAnsi="Arial" w:cs="Arial"/>
        </w:rPr>
        <w:t>u</w:t>
      </w:r>
      <w:r w:rsidR="00BA12BF">
        <w:rPr>
          <w:rFonts w:ascii="Arial" w:hAnsi="Arial" w:cs="Arial"/>
        </w:rPr>
        <w:t xml:space="preserve">t-off voltage of </w:t>
      </w:r>
      <w:proofErr w:type="spellStart"/>
      <w:r w:rsidR="00B44F59">
        <w:rPr>
          <w:rFonts w:ascii="Arial" w:hAnsi="Arial" w:cs="Arial"/>
        </w:rPr>
        <w:t>V</w:t>
      </w:r>
      <w:r w:rsidR="00B44F59" w:rsidRPr="00B44F59">
        <w:rPr>
          <w:rFonts w:ascii="Arial" w:hAnsi="Arial" w:cs="Arial"/>
          <w:vertAlign w:val="subscript"/>
        </w:rPr>
        <w:t>CE,Sat</w:t>
      </w:r>
      <w:proofErr w:type="spellEnd"/>
      <w:r w:rsidR="00B44F59">
        <w:rPr>
          <w:rFonts w:ascii="Arial" w:hAnsi="Arial" w:cs="Arial"/>
        </w:rPr>
        <w:t xml:space="preserve"> = </w:t>
      </w:r>
      <w:r w:rsidR="00BA12BF">
        <w:rPr>
          <w:rFonts w:ascii="Arial" w:hAnsi="Arial" w:cs="Arial"/>
        </w:rPr>
        <w:t>0.2</w:t>
      </w:r>
      <w:r w:rsidR="00DA19F1">
        <w:rPr>
          <w:rFonts w:ascii="Arial" w:hAnsi="Arial" w:cs="Arial"/>
        </w:rPr>
        <w:t> </w:t>
      </w:r>
      <w:r w:rsidR="00BA12BF">
        <w:rPr>
          <w:rFonts w:ascii="Arial" w:hAnsi="Arial" w:cs="Arial"/>
        </w:rPr>
        <w:t xml:space="preserve">V. From the load line equation </w:t>
      </w:r>
      <w:r w:rsidR="00BA12BF" w:rsidRPr="0016507E">
        <w:rPr>
          <w:rFonts w:ascii="Arial" w:hAnsi="Arial" w:cs="Arial"/>
          <w:position w:val="-32"/>
        </w:rPr>
        <w:object w:dxaOrig="1500" w:dyaOrig="760" w14:anchorId="1FB39FF8">
          <v:shape id="_x0000_i1035" type="#_x0000_t75" style="width:75pt;height:38pt" o:ole="">
            <v:imagedata r:id="rId27" o:title=""/>
          </v:shape>
          <o:OLEObject Type="Embed" ProgID="Equation.DSMT4" ShapeID="_x0000_i1035" DrawAspect="Content" ObjectID="_1462546187" r:id="rId28"/>
        </w:object>
      </w:r>
      <w:r w:rsidR="00BA12BF">
        <w:rPr>
          <w:rFonts w:ascii="Arial" w:hAnsi="Arial" w:cs="Arial"/>
        </w:rPr>
        <w:t>, we see that V</w:t>
      </w:r>
      <w:r w:rsidR="00BA12BF" w:rsidRPr="00BA12BF">
        <w:rPr>
          <w:rFonts w:ascii="Arial" w:hAnsi="Arial" w:cs="Arial"/>
          <w:vertAlign w:val="subscript"/>
        </w:rPr>
        <w:t>CE</w:t>
      </w:r>
      <w:r w:rsidR="00BA12BF">
        <w:rPr>
          <w:rFonts w:ascii="Arial" w:hAnsi="Arial" w:cs="Arial"/>
        </w:rPr>
        <w:t xml:space="preserve"> is bounded from above to </w:t>
      </w:r>
      <w:r w:rsidR="00DA19F1">
        <w:rPr>
          <w:rFonts w:ascii="Arial" w:hAnsi="Arial" w:cs="Arial"/>
        </w:rPr>
        <w:t>be</w:t>
      </w:r>
      <w:r w:rsidR="00B44F59">
        <w:rPr>
          <w:rFonts w:ascii="Arial" w:hAnsi="Arial" w:cs="Arial"/>
        </w:rPr>
        <w:t xml:space="preserve"> less than</w:t>
      </w:r>
      <w:r w:rsidR="00DA19F1">
        <w:rPr>
          <w:rFonts w:ascii="Arial" w:hAnsi="Arial" w:cs="Arial"/>
        </w:rPr>
        <w:t xml:space="preserve"> </w:t>
      </w:r>
      <w:r w:rsidR="00BA12BF">
        <w:rPr>
          <w:rFonts w:ascii="Arial" w:hAnsi="Arial" w:cs="Arial"/>
        </w:rPr>
        <w:t>V</w:t>
      </w:r>
      <w:r w:rsidR="00BA12BF" w:rsidRPr="00BA12BF">
        <w:rPr>
          <w:rFonts w:ascii="Arial" w:hAnsi="Arial" w:cs="Arial"/>
          <w:vertAlign w:val="subscript"/>
        </w:rPr>
        <w:t>CC</w:t>
      </w:r>
      <w:r w:rsidR="00D0499F">
        <w:rPr>
          <w:rFonts w:ascii="Arial" w:hAnsi="Arial" w:cs="Arial"/>
        </w:rPr>
        <w:t xml:space="preserve"> (typically many Volts).</w:t>
      </w:r>
      <w:r w:rsidR="009E73B6">
        <w:rPr>
          <w:rFonts w:ascii="Arial" w:hAnsi="Arial" w:cs="Arial"/>
        </w:rPr>
        <w:t xml:space="preserve"> Since V</w:t>
      </w:r>
      <w:r w:rsidR="009E73B6" w:rsidRPr="00DA19F1">
        <w:rPr>
          <w:rFonts w:ascii="Arial" w:hAnsi="Arial" w:cs="Arial"/>
          <w:vertAlign w:val="subscript"/>
        </w:rPr>
        <w:t>CC</w:t>
      </w:r>
      <w:r w:rsidR="00DA19F1">
        <w:rPr>
          <w:rFonts w:ascii="Arial" w:hAnsi="Arial" w:cs="Arial"/>
        </w:rPr>
        <w:t> </w:t>
      </w:r>
      <w:r w:rsidR="009E73B6">
        <w:rPr>
          <w:rFonts w:ascii="Arial" w:hAnsi="Arial" w:cs="Arial"/>
        </w:rPr>
        <w:t>&gt;&gt;</w:t>
      </w:r>
      <w:r w:rsidR="00DA19F1">
        <w:rPr>
          <w:rFonts w:ascii="Arial" w:hAnsi="Arial" w:cs="Arial"/>
        </w:rPr>
        <w:t> </w:t>
      </w:r>
      <w:r w:rsidR="009E73B6">
        <w:rPr>
          <w:rFonts w:ascii="Arial" w:hAnsi="Arial" w:cs="Arial"/>
        </w:rPr>
        <w:t>0.2</w:t>
      </w:r>
      <w:r w:rsidR="00DA19F1">
        <w:rPr>
          <w:rFonts w:ascii="Arial" w:hAnsi="Arial" w:cs="Arial"/>
        </w:rPr>
        <w:t> </w:t>
      </w:r>
      <w:r w:rsidR="009E73B6">
        <w:rPr>
          <w:rFonts w:ascii="Arial" w:hAnsi="Arial" w:cs="Arial"/>
        </w:rPr>
        <w:t>V, we choose</w:t>
      </w:r>
      <w:r w:rsidR="009E73B6" w:rsidRPr="004D5B28">
        <w:rPr>
          <w:rFonts w:ascii="Arial" w:hAnsi="Arial" w:cs="Arial"/>
        </w:rPr>
        <w:t xml:space="preserve"> V</w:t>
      </w:r>
      <w:r w:rsidR="009E73B6" w:rsidRPr="004D5B28">
        <w:rPr>
          <w:rFonts w:ascii="Arial" w:hAnsi="Arial" w:cs="Arial"/>
          <w:vertAlign w:val="subscript"/>
        </w:rPr>
        <w:t>CE</w:t>
      </w:r>
      <w:r w:rsidR="009E73B6">
        <w:rPr>
          <w:rFonts w:ascii="Arial" w:hAnsi="Arial" w:cs="Arial"/>
          <w:vertAlign w:val="subscript"/>
        </w:rPr>
        <w:t xml:space="preserve">Q = </w:t>
      </w:r>
      <w:r w:rsidR="00DA19F1">
        <w:rPr>
          <w:rFonts w:ascii="Arial" w:hAnsi="Arial" w:cs="Arial"/>
        </w:rPr>
        <w:t>V</w:t>
      </w:r>
      <w:r w:rsidR="00DA19F1" w:rsidRPr="00DA19F1">
        <w:rPr>
          <w:rFonts w:ascii="Arial" w:hAnsi="Arial" w:cs="Arial"/>
          <w:vertAlign w:val="subscript"/>
        </w:rPr>
        <w:t>CC</w:t>
      </w:r>
      <w:r w:rsidR="00DA19F1">
        <w:rPr>
          <w:rFonts w:ascii="Arial" w:hAnsi="Arial" w:cs="Arial"/>
        </w:rPr>
        <w:t>/2 to insure a (near) maximum voltage swing.</w:t>
      </w:r>
    </w:p>
    <w:p w14:paraId="78B0AF7B" w14:textId="77777777" w:rsidR="00DA19F1" w:rsidRDefault="00DA19F1" w:rsidP="008962E4">
      <w:pPr>
        <w:spacing w:before="120"/>
        <w:jc w:val="both"/>
        <w:rPr>
          <w:rFonts w:ascii="Arial" w:hAnsi="Arial" w:cs="Arial"/>
        </w:rPr>
      </w:pPr>
    </w:p>
    <w:p w14:paraId="3E88009F" w14:textId="0347B5AE" w:rsidR="00FA31F1" w:rsidRPr="00FA31F1" w:rsidRDefault="002C40AA" w:rsidP="008962E4">
      <w:pPr>
        <w:spacing w:before="120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Selecting</w:t>
      </w:r>
      <w:r w:rsidR="00FA31F1" w:rsidRPr="00FA31F1">
        <w:rPr>
          <w:rFonts w:ascii="Arial" w:hAnsi="Arial" w:cs="Arial"/>
          <w:u w:val="single"/>
        </w:rPr>
        <w:t xml:space="preserve"> </w:t>
      </w:r>
      <w:r w:rsidR="00FA31F1">
        <w:rPr>
          <w:rFonts w:ascii="Arial" w:hAnsi="Arial" w:cs="Arial"/>
          <w:u w:val="single"/>
        </w:rPr>
        <w:t>v</w:t>
      </w:r>
      <w:r w:rsidR="00FA31F1" w:rsidRPr="00FA31F1">
        <w:rPr>
          <w:rFonts w:ascii="Arial" w:hAnsi="Arial" w:cs="Arial"/>
          <w:u w:val="single"/>
        </w:rPr>
        <w:t>alues</w:t>
      </w:r>
    </w:p>
    <w:p w14:paraId="2D48ECE8" w14:textId="1001BE7C" w:rsidR="00DA19F1" w:rsidRDefault="00FA31F1" w:rsidP="008962E4">
      <w:pPr>
        <w:spacing w:before="120"/>
        <w:jc w:val="both"/>
        <w:rPr>
          <w:rFonts w:ascii="Arial" w:hAnsi="Arial" w:cs="Arial"/>
        </w:rPr>
      </w:pPr>
      <w:bookmarkStart w:id="0" w:name="_GoBack"/>
      <w:r>
        <w:rPr>
          <w:rFonts w:ascii="Arial" w:hAnsi="Arial" w:cs="Arial"/>
        </w:rPr>
        <w:t>Choose the gain. For |Gain| = 10, R</w:t>
      </w:r>
      <w:r w:rsidRPr="00FA31F1">
        <w:rPr>
          <w:rFonts w:ascii="Arial" w:hAnsi="Arial" w:cs="Arial"/>
          <w:vertAlign w:val="subscript"/>
        </w:rPr>
        <w:t>C</w:t>
      </w:r>
      <w:r>
        <w:rPr>
          <w:rFonts w:ascii="Arial" w:hAnsi="Arial" w:cs="Arial"/>
        </w:rPr>
        <w:t xml:space="preserve"> = 10 R</w:t>
      </w:r>
      <w:r w:rsidRPr="00FA31F1">
        <w:rPr>
          <w:rFonts w:ascii="Arial" w:hAnsi="Arial" w:cs="Arial"/>
          <w:vertAlign w:val="subscript"/>
        </w:rPr>
        <w:t>E</w:t>
      </w:r>
      <w:r>
        <w:rPr>
          <w:rFonts w:ascii="Arial" w:hAnsi="Arial" w:cs="Arial"/>
        </w:rPr>
        <w:t>.</w:t>
      </w:r>
    </w:p>
    <w:p w14:paraId="2DF55AD0" w14:textId="00C4AA82" w:rsidR="00FA31F1" w:rsidRDefault="00FA31F1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Satisfy  R</w:t>
      </w:r>
      <w:r w:rsidRPr="0016507E">
        <w:rPr>
          <w:rFonts w:ascii="Arial" w:hAnsi="Arial" w:cs="Arial"/>
          <w:vertAlign w:val="subscript"/>
        </w:rPr>
        <w:t>B</w:t>
      </w:r>
      <w:r>
        <w:rPr>
          <w:rFonts w:ascii="Arial" w:hAnsi="Arial" w:cs="Arial"/>
        </w:rPr>
        <w:t xml:space="preserve"> &lt;&lt; </w:t>
      </w:r>
      <w:r w:rsidRPr="0016507E">
        <w:rPr>
          <w:rFonts w:ascii="Symbol" w:hAnsi="Symbol" w:cs="Arial"/>
        </w:rPr>
        <w:t></w:t>
      </w:r>
      <w:r>
        <w:rPr>
          <w:rFonts w:ascii="Arial" w:hAnsi="Arial" w:cs="Arial"/>
        </w:rPr>
        <w:t>R</w:t>
      </w:r>
      <w:r w:rsidRPr="0016507E">
        <w:rPr>
          <w:rFonts w:ascii="Arial" w:hAnsi="Arial" w:cs="Arial"/>
          <w:vertAlign w:val="subscript"/>
        </w:rPr>
        <w:t>E</w:t>
      </w:r>
      <w:r w:rsidR="000E3E4B">
        <w:rPr>
          <w:rFonts w:ascii="Arial" w:hAnsi="Arial" w:cs="Arial"/>
        </w:rPr>
        <w:t xml:space="preserve">. Since </w:t>
      </w:r>
      <w:r w:rsidR="000E3E4B" w:rsidRPr="0016507E">
        <w:rPr>
          <w:rFonts w:ascii="Symbol" w:hAnsi="Symbol" w:cs="Arial"/>
        </w:rPr>
        <w:t></w:t>
      </w:r>
      <w:r w:rsidR="000E3E4B">
        <w:rPr>
          <w:rFonts w:ascii="Symbol" w:hAnsi="Symbol" w:cs="Arial"/>
        </w:rPr>
        <w:t></w:t>
      </w:r>
      <w:r w:rsidR="00767BD6">
        <w:rPr>
          <w:rFonts w:ascii="Symbol" w:hAnsi="Symbol" w:cs="Arial"/>
        </w:rPr>
        <w:sym w:font="Symbol" w:char="F0B3"/>
      </w:r>
      <w:r w:rsidR="00767BD6">
        <w:rPr>
          <w:rFonts w:ascii="Symbol" w:hAnsi="Symbol" w:cs="Arial"/>
        </w:rPr>
        <w:t></w:t>
      </w:r>
      <w:r w:rsidR="000E3E4B" w:rsidRPr="000E3E4B">
        <w:rPr>
          <w:rFonts w:ascii="Arial" w:hAnsi="Arial" w:cs="Arial"/>
        </w:rPr>
        <w:t></w:t>
      </w:r>
      <w:r w:rsidR="000E3E4B" w:rsidRPr="000E3E4B">
        <w:rPr>
          <w:rFonts w:ascii="Arial" w:hAnsi="Arial" w:cs="Arial"/>
        </w:rPr>
        <w:t></w:t>
      </w:r>
      <w:r w:rsidR="000E3E4B" w:rsidRPr="000E3E4B">
        <w:rPr>
          <w:rFonts w:ascii="Arial" w:hAnsi="Arial" w:cs="Arial"/>
        </w:rPr>
        <w:t></w:t>
      </w:r>
      <w:r w:rsidR="000E3E4B" w:rsidRPr="000E3E4B">
        <w:rPr>
          <w:rFonts w:ascii="Arial" w:hAnsi="Arial" w:cs="Arial"/>
        </w:rPr>
        <w:t></w:t>
      </w:r>
      <w:r w:rsidR="000E3E4B" w:rsidRPr="000E3E4B">
        <w:rPr>
          <w:rFonts w:ascii="Arial" w:hAnsi="Arial" w:cs="Arial"/>
        </w:rPr>
        <w:t></w:t>
      </w:r>
      <w:r w:rsidR="000E3E4B">
        <w:rPr>
          <w:rFonts w:ascii="Arial" w:hAnsi="Arial" w:cs="Arial"/>
        </w:rPr>
        <w:t>select R</w:t>
      </w:r>
      <w:r w:rsidR="000E3E4B">
        <w:rPr>
          <w:rFonts w:ascii="Arial" w:hAnsi="Arial" w:cs="Arial"/>
          <w:vertAlign w:val="subscript"/>
        </w:rPr>
        <w:t>B</w:t>
      </w:r>
      <w:r w:rsidR="000E3E4B">
        <w:rPr>
          <w:rFonts w:ascii="Arial" w:hAnsi="Arial" w:cs="Arial"/>
        </w:rPr>
        <w:t xml:space="preserve"> = 10 R</w:t>
      </w:r>
      <w:r w:rsidR="000E3E4B" w:rsidRPr="00FA31F1">
        <w:rPr>
          <w:rFonts w:ascii="Arial" w:hAnsi="Arial" w:cs="Arial"/>
          <w:vertAlign w:val="subscript"/>
        </w:rPr>
        <w:t>E</w:t>
      </w:r>
      <w:r w:rsidR="000E3E4B">
        <w:rPr>
          <w:rFonts w:ascii="Arial" w:hAnsi="Arial" w:cs="Arial"/>
        </w:rPr>
        <w:t>.</w:t>
      </w:r>
    </w:p>
    <w:p w14:paraId="1134F625" w14:textId="5F2A6466" w:rsidR="003278CE" w:rsidRDefault="003278CE" w:rsidP="003278CE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Pick V</w:t>
      </w:r>
      <w:r w:rsidRPr="003278CE">
        <w:rPr>
          <w:rFonts w:ascii="Arial" w:hAnsi="Arial" w:cs="Arial"/>
          <w:vertAlign w:val="subscript"/>
        </w:rPr>
        <w:t>C</w:t>
      </w:r>
      <w:r>
        <w:rPr>
          <w:rFonts w:ascii="Arial" w:hAnsi="Arial" w:cs="Arial"/>
          <w:vertAlign w:val="subscript"/>
        </w:rPr>
        <w:t>Q</w:t>
      </w:r>
      <w:r>
        <w:rPr>
          <w:rFonts w:ascii="Arial" w:hAnsi="Arial" w:cs="Arial"/>
        </w:rPr>
        <w:t>. We choose V</w:t>
      </w:r>
      <w:r w:rsidRPr="003278CE">
        <w:rPr>
          <w:rFonts w:ascii="Arial" w:hAnsi="Arial" w:cs="Arial"/>
          <w:vertAlign w:val="subscript"/>
        </w:rPr>
        <w:t>C</w:t>
      </w:r>
      <w:r>
        <w:rPr>
          <w:rFonts w:ascii="Arial" w:hAnsi="Arial" w:cs="Arial"/>
          <w:vertAlign w:val="subscript"/>
        </w:rPr>
        <w:t>Q</w:t>
      </w:r>
      <w:r w:rsidR="00F12C7D">
        <w:rPr>
          <w:rFonts w:ascii="Arial" w:hAnsi="Arial" w:cs="Arial"/>
        </w:rPr>
        <w:t xml:space="preserve"> = 7.5</w:t>
      </w:r>
      <w:r>
        <w:rPr>
          <w:rFonts w:ascii="Arial" w:hAnsi="Arial" w:cs="Arial"/>
        </w:rPr>
        <w:t xml:space="preserve"> V.</w:t>
      </w:r>
      <w:r w:rsidR="00F12C7D">
        <w:rPr>
          <w:rFonts w:ascii="Arial" w:hAnsi="Arial" w:cs="Arial"/>
        </w:rPr>
        <w:t xml:space="preserve"> Then V</w:t>
      </w:r>
      <w:r w:rsidR="00F12C7D" w:rsidRPr="00F12C7D">
        <w:rPr>
          <w:rFonts w:ascii="Arial" w:hAnsi="Arial" w:cs="Arial"/>
          <w:vertAlign w:val="subscript"/>
        </w:rPr>
        <w:t>CC</w:t>
      </w:r>
      <w:r w:rsidR="00F12C7D">
        <w:rPr>
          <w:rFonts w:ascii="Arial" w:hAnsi="Arial" w:cs="Arial"/>
        </w:rPr>
        <w:t xml:space="preserve"> = 2 V</w:t>
      </w:r>
      <w:r w:rsidR="00F12C7D" w:rsidRPr="00F12C7D">
        <w:rPr>
          <w:rFonts w:ascii="Arial" w:hAnsi="Arial" w:cs="Arial"/>
          <w:vertAlign w:val="subscript"/>
        </w:rPr>
        <w:t xml:space="preserve">CEQ </w:t>
      </w:r>
      <w:r w:rsidR="00F12C7D">
        <w:rPr>
          <w:rFonts w:ascii="Arial" w:hAnsi="Arial" w:cs="Arial"/>
        </w:rPr>
        <w:t>= 15V.</w:t>
      </w:r>
    </w:p>
    <w:p w14:paraId="3FBFA1AA" w14:textId="77777777" w:rsidR="00D0499F" w:rsidRDefault="000E3E4B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Pick I</w:t>
      </w:r>
      <w:r w:rsidRPr="000E3E4B">
        <w:rPr>
          <w:rFonts w:ascii="Arial" w:hAnsi="Arial" w:cs="Arial"/>
          <w:vertAlign w:val="subscript"/>
        </w:rPr>
        <w:t>CQ.</w:t>
      </w:r>
      <w:r w:rsidR="00D0499F">
        <w:rPr>
          <w:rFonts w:ascii="Arial" w:hAnsi="Arial" w:cs="Arial"/>
          <w:vertAlign w:val="subscript"/>
        </w:rPr>
        <w:t xml:space="preserve"> </w:t>
      </w:r>
      <w:r w:rsidR="00D0499F">
        <w:rPr>
          <w:rFonts w:ascii="Arial" w:hAnsi="Arial" w:cs="Arial"/>
        </w:rPr>
        <w:t>We choose I</w:t>
      </w:r>
      <w:r w:rsidR="00D0499F" w:rsidRPr="000E3E4B">
        <w:rPr>
          <w:rFonts w:ascii="Arial" w:hAnsi="Arial" w:cs="Arial"/>
          <w:vertAlign w:val="subscript"/>
        </w:rPr>
        <w:t>CQ</w:t>
      </w:r>
      <w:r w:rsidR="00D0499F">
        <w:rPr>
          <w:rFonts w:ascii="Arial" w:hAnsi="Arial" w:cs="Arial"/>
          <w:vertAlign w:val="subscript"/>
        </w:rPr>
        <w:t xml:space="preserve"> </w:t>
      </w:r>
      <w:r w:rsidR="00D0499F">
        <w:rPr>
          <w:rFonts w:ascii="Arial" w:hAnsi="Arial" w:cs="Arial"/>
        </w:rPr>
        <w:t>= 1 mA.</w:t>
      </w:r>
    </w:p>
    <w:p w14:paraId="36FC5A79" w14:textId="496A3ACF" w:rsidR="000E3E4B" w:rsidRDefault="00D0499F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Satisfy the load-line relation</w:t>
      </w:r>
      <w:r w:rsidR="000E3E4B">
        <w:rPr>
          <w:rFonts w:ascii="Arial" w:hAnsi="Arial" w:cs="Arial"/>
        </w:rPr>
        <w:t xml:space="preserve"> </w:t>
      </w:r>
      <w:r w:rsidR="000E3E4B" w:rsidRPr="0016507E">
        <w:rPr>
          <w:rFonts w:ascii="Arial" w:hAnsi="Arial" w:cs="Arial"/>
          <w:position w:val="-32"/>
        </w:rPr>
        <w:object w:dxaOrig="2440" w:dyaOrig="760" w14:anchorId="05CA688A">
          <v:shape id="_x0000_i1036" type="#_x0000_t75" style="width:122pt;height:38pt" o:ole="">
            <v:imagedata r:id="rId29" o:title=""/>
          </v:shape>
          <o:OLEObject Type="Embed" ProgID="Equation.DSMT4" ShapeID="_x0000_i1036" DrawAspect="Content" ObjectID="_1462546188" r:id="rId30"/>
        </w:object>
      </w:r>
      <w:r>
        <w:rPr>
          <w:rFonts w:ascii="Arial" w:hAnsi="Arial" w:cs="Arial"/>
        </w:rPr>
        <w:t>which yields</w:t>
      </w:r>
      <w:r w:rsidR="000E3E4B">
        <w:rPr>
          <w:rFonts w:ascii="Arial" w:hAnsi="Arial" w:cs="Arial"/>
        </w:rPr>
        <w:t xml:space="preserve"> </w:t>
      </w:r>
      <w:r w:rsidR="000E3E4B" w:rsidRPr="0016507E">
        <w:rPr>
          <w:rFonts w:ascii="Arial" w:hAnsi="Arial" w:cs="Arial"/>
          <w:position w:val="-32"/>
        </w:rPr>
        <w:object w:dxaOrig="1060" w:dyaOrig="760" w14:anchorId="7778CC4F">
          <v:shape id="_x0000_i1037" type="#_x0000_t75" style="width:53pt;height:38pt" o:ole="">
            <v:imagedata r:id="rId31" o:title=""/>
          </v:shape>
          <o:OLEObject Type="Embed" ProgID="Equation.DSMT4" ShapeID="_x0000_i1037" DrawAspect="Content" ObjectID="_1462546189" r:id="rId32"/>
        </w:object>
      </w:r>
      <w:r w:rsidR="000E3E4B">
        <w:rPr>
          <w:rFonts w:ascii="Arial" w:hAnsi="Arial" w:cs="Arial"/>
        </w:rPr>
        <w:t xml:space="preserve">. </w:t>
      </w:r>
    </w:p>
    <w:bookmarkEnd w:id="0"/>
    <w:p w14:paraId="5ADC9067" w14:textId="7BD4038F" w:rsidR="000E3E4B" w:rsidRPr="000E3E4B" w:rsidRDefault="00D0499F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0E3E4B">
        <w:rPr>
          <w:rFonts w:ascii="Arial" w:hAnsi="Arial" w:cs="Arial"/>
        </w:rPr>
        <w:t>icking standard values of resistors</w:t>
      </w:r>
      <w:r w:rsidR="00ED61C5">
        <w:rPr>
          <w:rFonts w:ascii="Arial" w:hAnsi="Arial" w:cs="Arial"/>
        </w:rPr>
        <w:t xml:space="preserve"> gives</w:t>
      </w:r>
      <w:r>
        <w:rPr>
          <w:rFonts w:ascii="Arial" w:hAnsi="Arial" w:cs="Arial"/>
        </w:rPr>
        <w:t>:</w:t>
      </w:r>
    </w:p>
    <w:p w14:paraId="40B50C18" w14:textId="08F08115" w:rsidR="00DA19F1" w:rsidRDefault="000E3E4B" w:rsidP="008962E4">
      <w:pPr>
        <w:spacing w:before="120"/>
        <w:jc w:val="both"/>
        <w:rPr>
          <w:rFonts w:ascii="Symbol" w:hAnsi="Symbol" w:cs="Arial"/>
        </w:rPr>
      </w:pPr>
      <w:r w:rsidRPr="000E3E4B">
        <w:rPr>
          <w:rFonts w:ascii="Arial" w:hAnsi="Arial" w:cs="Arial"/>
          <w:position w:val="-28"/>
        </w:rPr>
        <w:object w:dxaOrig="1180" w:dyaOrig="700" w14:anchorId="01BDC3CD">
          <v:shape id="_x0000_i1038" type="#_x0000_t75" style="width:59pt;height:35pt" o:ole="">
            <v:imagedata r:id="rId33" o:title=""/>
          </v:shape>
          <o:OLEObject Type="Embed" ProgID="Equation.DSMT4" ShapeID="_x0000_i1038" DrawAspect="Content" ObjectID="_1462546190" r:id="rId34"/>
        </w:object>
      </w:r>
      <w:r>
        <w:rPr>
          <w:rFonts w:ascii="Arial" w:hAnsi="Arial" w:cs="Arial"/>
        </w:rPr>
        <w:t>~ 6.8 k</w:t>
      </w:r>
      <w:r w:rsidR="00ED61C5">
        <w:rPr>
          <w:rFonts w:ascii="Symbol" w:hAnsi="Symbol" w:cs="Arial"/>
        </w:rPr>
        <w:t></w:t>
      </w:r>
      <w:r w:rsidR="00ED61C5">
        <w:rPr>
          <w:rFonts w:ascii="Symbol" w:hAnsi="Symbol" w:cs="Arial"/>
        </w:rPr>
        <w:t></w:t>
      </w:r>
    </w:p>
    <w:p w14:paraId="5BAB9447" w14:textId="1F34834C" w:rsidR="000E3E4B" w:rsidRDefault="000E3E4B" w:rsidP="000E3E4B">
      <w:pPr>
        <w:spacing w:before="120"/>
        <w:jc w:val="both"/>
        <w:rPr>
          <w:rFonts w:ascii="Symbol" w:hAnsi="Symbol" w:cs="Arial"/>
        </w:rPr>
      </w:pPr>
      <w:r w:rsidRPr="000E3E4B">
        <w:rPr>
          <w:rFonts w:ascii="Arial" w:hAnsi="Arial" w:cs="Arial"/>
          <w:position w:val="-24"/>
        </w:rPr>
        <w:object w:dxaOrig="940" w:dyaOrig="680" w14:anchorId="4BBE395D">
          <v:shape id="_x0000_i1039" type="#_x0000_t75" style="width:47pt;height:34pt" o:ole="">
            <v:imagedata r:id="rId35" o:title=""/>
          </v:shape>
          <o:OLEObject Type="Embed" ProgID="Equation.DSMT4" ShapeID="_x0000_i1039" DrawAspect="Content" ObjectID="_1462546191" r:id="rId36"/>
        </w:object>
      </w:r>
      <w:r>
        <w:rPr>
          <w:rFonts w:ascii="Arial" w:hAnsi="Arial" w:cs="Arial"/>
        </w:rPr>
        <w:t xml:space="preserve">~ 680 </w:t>
      </w:r>
      <w:r w:rsidR="00ED61C5">
        <w:rPr>
          <w:rFonts w:ascii="Symbol" w:hAnsi="Symbol" w:cs="Arial"/>
        </w:rPr>
        <w:t></w:t>
      </w:r>
      <w:r w:rsidR="00ED61C5">
        <w:rPr>
          <w:rFonts w:ascii="Symbol" w:hAnsi="Symbol" w:cs="Arial"/>
        </w:rPr>
        <w:t></w:t>
      </w:r>
    </w:p>
    <w:p w14:paraId="2707A110" w14:textId="1415DBB2" w:rsidR="00ED61C5" w:rsidRPr="00ED61C5" w:rsidRDefault="00ED61C5" w:rsidP="000E3E4B">
      <w:pPr>
        <w:spacing w:before="120"/>
        <w:jc w:val="both"/>
        <w:rPr>
          <w:rFonts w:ascii="Arial" w:hAnsi="Arial" w:cs="Arial"/>
        </w:rPr>
      </w:pPr>
      <w:r w:rsidRPr="00ED61C5">
        <w:rPr>
          <w:rFonts w:ascii="Arial" w:hAnsi="Arial" w:cs="Arial"/>
        </w:rPr>
        <w:t></w:t>
      </w:r>
      <w:r w:rsidRPr="00ED61C5">
        <w:rPr>
          <w:rFonts w:ascii="Arial" w:hAnsi="Arial" w:cs="Arial"/>
        </w:rPr>
        <w:t></w:t>
      </w:r>
      <w:r w:rsidRPr="00ED61C5">
        <w:rPr>
          <w:rFonts w:ascii="Arial" w:hAnsi="Arial" w:cs="Arial"/>
        </w:rPr>
        <w:t></w:t>
      </w:r>
    </w:p>
    <w:p w14:paraId="22C000E0" w14:textId="2F7E281D" w:rsidR="000E3E4B" w:rsidRDefault="00ED61C5" w:rsidP="000E3E4B">
      <w:pPr>
        <w:spacing w:before="120"/>
        <w:jc w:val="both"/>
        <w:rPr>
          <w:rFonts w:ascii="Symbol" w:hAnsi="Symbol" w:cs="Arial"/>
        </w:rPr>
      </w:pPr>
      <w:r w:rsidRPr="00ED61C5">
        <w:rPr>
          <w:rFonts w:ascii="Arial" w:hAnsi="Arial" w:cs="Arial"/>
          <w:position w:val="-12"/>
        </w:rPr>
        <w:object w:dxaOrig="1120" w:dyaOrig="380" w14:anchorId="363823BE">
          <v:shape id="_x0000_i1040" type="#_x0000_t75" style="width:56pt;height:19pt" o:ole="">
            <v:imagedata r:id="rId37" o:title=""/>
          </v:shape>
          <o:OLEObject Type="Embed" ProgID="Equation.DSMT4" ShapeID="_x0000_i1040" DrawAspect="Content" ObjectID="_1462546192" r:id="rId38"/>
        </w:object>
      </w:r>
      <w:r>
        <w:rPr>
          <w:rFonts w:ascii="Arial" w:hAnsi="Arial" w:cs="Arial"/>
        </w:rPr>
        <w:t>~ 6.8</w:t>
      </w:r>
      <w:r w:rsidR="000E3E4B">
        <w:rPr>
          <w:rFonts w:ascii="Arial" w:hAnsi="Arial" w:cs="Arial"/>
        </w:rPr>
        <w:t xml:space="preserve"> k</w:t>
      </w:r>
      <w:r w:rsidR="000E3E4B">
        <w:rPr>
          <w:rFonts w:ascii="Symbol" w:hAnsi="Symbol" w:cs="Arial"/>
        </w:rPr>
        <w:t></w:t>
      </w:r>
      <w:r w:rsidR="000E3E4B">
        <w:rPr>
          <w:rFonts w:ascii="Symbol" w:hAnsi="Symbol" w:cs="Arial"/>
        </w:rPr>
        <w:t></w:t>
      </w:r>
    </w:p>
    <w:p w14:paraId="2599EDCB" w14:textId="77777777" w:rsidR="00ED61C5" w:rsidRDefault="00ED61C5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Lastly,</w:t>
      </w:r>
    </w:p>
    <w:p w14:paraId="4BF901E8" w14:textId="1D444C15" w:rsidR="00DA19F1" w:rsidRDefault="00ED61C5" w:rsidP="008962E4">
      <w:pPr>
        <w:spacing w:before="120"/>
        <w:jc w:val="both"/>
        <w:rPr>
          <w:rFonts w:ascii="Arial" w:hAnsi="Arial" w:cs="Arial"/>
        </w:rPr>
      </w:pPr>
      <w:r w:rsidRPr="0016507E">
        <w:rPr>
          <w:rFonts w:ascii="Arial" w:hAnsi="Arial" w:cs="Arial"/>
          <w:position w:val="-12"/>
        </w:rPr>
        <w:object w:dxaOrig="1640" w:dyaOrig="380" w14:anchorId="5A7B0DEA">
          <v:shape id="_x0000_i1041" type="#_x0000_t75" style="width:82pt;height:19pt" o:ole="">
            <v:imagedata r:id="rId39" o:title=""/>
          </v:shape>
          <o:OLEObject Type="Embed" ProgID="Equation.DSMT4" ShapeID="_x0000_i1041" DrawAspect="Content" ObjectID="_1462546193" r:id="rId40"/>
        </w:object>
      </w:r>
      <w:r>
        <w:rPr>
          <w:rFonts w:ascii="Arial" w:hAnsi="Arial" w:cs="Arial"/>
        </w:rPr>
        <w:t>~ 1.5 V.</w:t>
      </w:r>
    </w:p>
    <w:p w14:paraId="72FD2CE0" w14:textId="77777777" w:rsidR="00ED61C5" w:rsidRDefault="00ED61C5" w:rsidP="008962E4">
      <w:pPr>
        <w:spacing w:before="120"/>
        <w:jc w:val="both"/>
        <w:rPr>
          <w:rFonts w:ascii="Arial" w:hAnsi="Arial" w:cs="Arial"/>
        </w:rPr>
      </w:pPr>
    </w:p>
    <w:p w14:paraId="0254A7E6" w14:textId="75AF8BDA" w:rsidR="00ED61C5" w:rsidRDefault="00ED61C5" w:rsidP="008962E4">
      <w:pPr>
        <w:spacing w:before="120"/>
        <w:jc w:val="both"/>
        <w:rPr>
          <w:rFonts w:ascii="Arial" w:hAnsi="Arial" w:cs="Arial"/>
          <w:u w:val="single"/>
        </w:rPr>
      </w:pPr>
      <w:r w:rsidRPr="00ED61C5">
        <w:rPr>
          <w:rFonts w:ascii="Arial" w:hAnsi="Arial" w:cs="Arial"/>
          <w:u w:val="single"/>
        </w:rPr>
        <w:t>Convert from dual to single power supply</w:t>
      </w:r>
    </w:p>
    <w:p w14:paraId="4F5B6865" w14:textId="7AC1D987" w:rsidR="00002B03" w:rsidRPr="003C7619" w:rsidRDefault="00002B03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Rather than have two batteries, we </w:t>
      </w:r>
      <w:r w:rsidR="002F3CF3">
        <w:rPr>
          <w:rFonts w:ascii="Arial" w:hAnsi="Arial" w:cs="Arial"/>
        </w:rPr>
        <w:t xml:space="preserve">use one battery </w:t>
      </w:r>
      <w:r w:rsidR="00E343D3">
        <w:rPr>
          <w:rFonts w:ascii="Arial" w:hAnsi="Arial" w:cs="Arial"/>
        </w:rPr>
        <w:t>for both V</w:t>
      </w:r>
      <w:r w:rsidR="00E343D3" w:rsidRPr="003C7619">
        <w:rPr>
          <w:rFonts w:ascii="Arial" w:hAnsi="Arial" w:cs="Arial"/>
          <w:vertAlign w:val="subscript"/>
        </w:rPr>
        <w:t>BB</w:t>
      </w:r>
      <w:r w:rsidR="00E343D3">
        <w:rPr>
          <w:rFonts w:ascii="Arial" w:hAnsi="Arial" w:cs="Arial"/>
        </w:rPr>
        <w:t xml:space="preserve"> and V</w:t>
      </w:r>
      <w:r w:rsidR="00E343D3" w:rsidRPr="003C7619">
        <w:rPr>
          <w:rFonts w:ascii="Arial" w:hAnsi="Arial" w:cs="Arial"/>
          <w:vertAlign w:val="subscript"/>
        </w:rPr>
        <w:t>CC</w:t>
      </w:r>
      <w:r w:rsidR="00E343D3">
        <w:rPr>
          <w:rFonts w:ascii="Arial" w:hAnsi="Arial" w:cs="Arial"/>
        </w:rPr>
        <w:t xml:space="preserve">. </w:t>
      </w:r>
      <w:r w:rsidR="003C7619">
        <w:rPr>
          <w:rFonts w:ascii="Arial" w:hAnsi="Arial" w:cs="Arial"/>
        </w:rPr>
        <w:t>Since V</w:t>
      </w:r>
      <w:r w:rsidR="003C7619" w:rsidRPr="003C7619">
        <w:rPr>
          <w:rFonts w:ascii="Arial" w:hAnsi="Arial" w:cs="Arial"/>
          <w:vertAlign w:val="subscript"/>
        </w:rPr>
        <w:t>CC</w:t>
      </w:r>
      <w:r w:rsidR="003C7619">
        <w:rPr>
          <w:rFonts w:ascii="Arial" w:hAnsi="Arial" w:cs="Arial"/>
        </w:rPr>
        <w:t xml:space="preserve"> is the larger voltage, we use it as the supply. and build a voltage divider to replace V</w:t>
      </w:r>
      <w:r w:rsidR="003C7619" w:rsidRPr="003C7619">
        <w:rPr>
          <w:rFonts w:ascii="Arial" w:hAnsi="Arial" w:cs="Arial"/>
          <w:vertAlign w:val="subscript"/>
        </w:rPr>
        <w:t>BB</w:t>
      </w:r>
      <w:r w:rsidR="003C7619">
        <w:rPr>
          <w:rFonts w:ascii="Arial" w:hAnsi="Arial" w:cs="Arial"/>
        </w:rPr>
        <w:t xml:space="preserve"> and R</w:t>
      </w:r>
      <w:r w:rsidR="003C7619" w:rsidRPr="003C7619">
        <w:rPr>
          <w:rFonts w:ascii="Arial" w:hAnsi="Arial" w:cs="Arial"/>
          <w:vertAlign w:val="subscript"/>
        </w:rPr>
        <w:t>B</w:t>
      </w:r>
      <w:r w:rsidR="003C7619">
        <w:rPr>
          <w:rFonts w:ascii="Arial" w:hAnsi="Arial" w:cs="Arial"/>
        </w:rPr>
        <w:t>.</w:t>
      </w:r>
    </w:p>
    <w:p w14:paraId="4F4E7868" w14:textId="7F42BEBD" w:rsidR="00BA12BF" w:rsidRDefault="00684FC3" w:rsidP="00684FC3">
      <w:pPr>
        <w:spacing w:before="12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E9C61B4" wp14:editId="0C9CBEDB">
            <wp:extent cx="5914878" cy="2252133"/>
            <wp:effectExtent l="0" t="0" r="381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nsform_to_1ps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9405" cy="2253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83970" w14:textId="77777777" w:rsidR="00DB6164" w:rsidRDefault="00DB6164" w:rsidP="008962E4">
      <w:pPr>
        <w:spacing w:before="120"/>
        <w:jc w:val="both"/>
        <w:rPr>
          <w:rFonts w:ascii="Arial" w:hAnsi="Arial" w:cs="Arial"/>
        </w:rPr>
      </w:pPr>
    </w:p>
    <w:p w14:paraId="1C131B0A" w14:textId="0DCA2C06" w:rsidR="00684FC3" w:rsidRDefault="003C7619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From the diagrams above,</w:t>
      </w:r>
    </w:p>
    <w:p w14:paraId="2007A638" w14:textId="2C87FD14" w:rsidR="003C7619" w:rsidRPr="003C7619" w:rsidRDefault="003C7619" w:rsidP="008962E4">
      <w:pPr>
        <w:spacing w:before="120"/>
        <w:jc w:val="both"/>
        <w:rPr>
          <w:rFonts w:ascii="Arial" w:hAnsi="Arial" w:cs="Arial"/>
          <w:b/>
        </w:rPr>
      </w:pPr>
      <w:r w:rsidRPr="0016507E">
        <w:rPr>
          <w:rFonts w:ascii="Arial" w:hAnsi="Arial" w:cs="Arial"/>
          <w:position w:val="-32"/>
        </w:rPr>
        <w:object w:dxaOrig="1360" w:dyaOrig="760" w14:anchorId="6080631F">
          <v:shape id="_x0000_i1042" type="#_x0000_t75" style="width:68pt;height:38pt" o:ole="">
            <v:imagedata r:id="rId42" o:title=""/>
          </v:shape>
          <o:OLEObject Type="Embed" ProgID="Equation.DSMT4" ShapeID="_x0000_i1042" DrawAspect="Content" ObjectID="_1462546194" r:id="rId43"/>
        </w:object>
      </w:r>
      <w:r>
        <w:rPr>
          <w:rFonts w:ascii="Arial" w:hAnsi="Arial" w:cs="Arial"/>
          <w:position w:val="-32"/>
        </w:rPr>
        <w:tab/>
      </w:r>
      <w:r>
        <w:rPr>
          <w:rFonts w:ascii="Arial" w:hAnsi="Arial" w:cs="Arial"/>
          <w:position w:val="-32"/>
        </w:rPr>
        <w:tab/>
        <w:t>and</w:t>
      </w:r>
      <w:r>
        <w:rPr>
          <w:rFonts w:ascii="Arial" w:hAnsi="Arial" w:cs="Arial"/>
          <w:position w:val="-32"/>
        </w:rPr>
        <w:tab/>
      </w:r>
      <w:r w:rsidRPr="0016507E">
        <w:rPr>
          <w:rFonts w:ascii="Arial" w:hAnsi="Arial" w:cs="Arial"/>
          <w:position w:val="-32"/>
        </w:rPr>
        <w:object w:dxaOrig="1820" w:dyaOrig="760" w14:anchorId="047A9B82">
          <v:shape id="_x0000_i1043" type="#_x0000_t75" style="width:91pt;height:38pt" o:ole="">
            <v:imagedata r:id="rId44" o:title=""/>
          </v:shape>
          <o:OLEObject Type="Embed" ProgID="Equation.DSMT4" ShapeID="_x0000_i1043" DrawAspect="Content" ObjectID="_1462546195" r:id="rId45"/>
        </w:object>
      </w:r>
    </w:p>
    <w:p w14:paraId="2400FF7D" w14:textId="720E19FB" w:rsidR="00684FC3" w:rsidRDefault="003C7619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so that</w:t>
      </w:r>
    </w:p>
    <w:p w14:paraId="7B8680F4" w14:textId="01A45D53" w:rsidR="003C7619" w:rsidRDefault="006839F7" w:rsidP="008962E4">
      <w:pPr>
        <w:spacing w:before="120"/>
        <w:jc w:val="both"/>
        <w:rPr>
          <w:rFonts w:ascii="Arial" w:hAnsi="Arial" w:cs="Arial"/>
          <w:position w:val="-32"/>
        </w:rPr>
      </w:pPr>
      <w:r w:rsidRPr="0016507E">
        <w:rPr>
          <w:rFonts w:ascii="Arial" w:hAnsi="Arial" w:cs="Arial"/>
          <w:position w:val="-32"/>
        </w:rPr>
        <w:object w:dxaOrig="1840" w:dyaOrig="760" w14:anchorId="104BD252">
          <v:shape id="_x0000_i1044" type="#_x0000_t75" style="width:92pt;height:38pt" o:ole="">
            <v:imagedata r:id="rId46" o:title=""/>
          </v:shape>
          <o:OLEObject Type="Embed" ProgID="Equation.DSMT4" ShapeID="_x0000_i1044" DrawAspect="Content" ObjectID="_1462546196" r:id="rId47"/>
        </w:object>
      </w:r>
      <w:r w:rsidR="003C7619">
        <w:rPr>
          <w:rFonts w:ascii="Arial" w:hAnsi="Arial" w:cs="Arial"/>
          <w:position w:val="-32"/>
        </w:rPr>
        <w:tab/>
        <w:t>and</w:t>
      </w:r>
      <w:r w:rsidR="003C7619">
        <w:rPr>
          <w:rFonts w:ascii="Arial" w:hAnsi="Arial" w:cs="Arial"/>
          <w:position w:val="-32"/>
        </w:rPr>
        <w:tab/>
      </w:r>
      <w:r w:rsidR="003C7619" w:rsidRPr="0016507E">
        <w:rPr>
          <w:rFonts w:ascii="Arial" w:hAnsi="Arial" w:cs="Arial"/>
          <w:position w:val="-32"/>
        </w:rPr>
        <w:object w:dxaOrig="1300" w:dyaOrig="760" w14:anchorId="7891F07F">
          <v:shape id="_x0000_i1045" type="#_x0000_t75" style="width:65pt;height:38pt" o:ole="">
            <v:imagedata r:id="rId48" o:title=""/>
          </v:shape>
          <o:OLEObject Type="Embed" ProgID="Equation.DSMT4" ShapeID="_x0000_i1045" DrawAspect="Content" ObjectID="_1462546197" r:id="rId49"/>
        </w:object>
      </w:r>
      <w:r w:rsidR="003C7619">
        <w:rPr>
          <w:rFonts w:ascii="Arial" w:hAnsi="Arial" w:cs="Arial"/>
          <w:position w:val="-32"/>
        </w:rPr>
        <w:t>.</w:t>
      </w:r>
    </w:p>
    <w:p w14:paraId="698DBB4B" w14:textId="77777777" w:rsidR="00397551" w:rsidRDefault="00397551" w:rsidP="008962E4">
      <w:pPr>
        <w:spacing w:before="120"/>
        <w:jc w:val="both"/>
        <w:rPr>
          <w:rFonts w:ascii="Arial" w:hAnsi="Arial" w:cs="Arial"/>
        </w:rPr>
      </w:pPr>
    </w:p>
    <w:p w14:paraId="2AF0FD6F" w14:textId="7EC563E9" w:rsidR="003C7619" w:rsidRDefault="003C7619" w:rsidP="008962E4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Substituting in values and using standard components gives</w:t>
      </w:r>
      <w:r w:rsidR="002C40AA">
        <w:rPr>
          <w:rFonts w:ascii="Arial" w:hAnsi="Arial" w:cs="Arial"/>
        </w:rPr>
        <w:t>:</w:t>
      </w:r>
    </w:p>
    <w:p w14:paraId="43E8A119" w14:textId="608B9156" w:rsidR="006839F7" w:rsidRDefault="006839F7" w:rsidP="008962E4">
      <w:pPr>
        <w:spacing w:before="120"/>
        <w:jc w:val="both"/>
        <w:rPr>
          <w:rFonts w:ascii="Arial" w:hAnsi="Arial" w:cs="Arial"/>
          <w:position w:val="-32"/>
        </w:rPr>
      </w:pPr>
      <w:r w:rsidRPr="006839F7">
        <w:rPr>
          <w:rFonts w:ascii="Arial" w:hAnsi="Arial" w:cs="Arial"/>
          <w:position w:val="-28"/>
        </w:rPr>
        <w:object w:dxaOrig="3180" w:dyaOrig="700" w14:anchorId="605F8A89">
          <v:shape id="_x0000_i1046" type="#_x0000_t75" style="width:159pt;height:35pt" o:ole="">
            <v:imagedata r:id="rId50" o:title=""/>
          </v:shape>
          <o:OLEObject Type="Embed" ProgID="Equation.DSMT4" ShapeID="_x0000_i1046" DrawAspect="Content" ObjectID="_1462546198" r:id="rId51"/>
        </w:objec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3C7619">
        <w:rPr>
          <w:rFonts w:ascii="Arial" w:hAnsi="Arial" w:cs="Arial"/>
        </w:rPr>
        <w:t>and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6839F7">
        <w:rPr>
          <w:rFonts w:ascii="Arial" w:hAnsi="Arial" w:cs="Arial"/>
          <w:position w:val="-28"/>
        </w:rPr>
        <w:object w:dxaOrig="2660" w:dyaOrig="700" w14:anchorId="4E79086F">
          <v:shape id="_x0000_i1047" type="#_x0000_t75" style="width:133pt;height:35pt" o:ole="">
            <v:imagedata r:id="rId52" o:title=""/>
          </v:shape>
          <o:OLEObject Type="Embed" ProgID="Equation.DSMT4" ShapeID="_x0000_i1047" DrawAspect="Content" ObjectID="_1462546199" r:id="rId53"/>
        </w:object>
      </w:r>
      <w:r>
        <w:rPr>
          <w:rFonts w:ascii="Arial" w:hAnsi="Arial" w:cs="Arial"/>
          <w:position w:val="-32"/>
        </w:rPr>
        <w:t>.</w:t>
      </w:r>
    </w:p>
    <w:p w14:paraId="403177B7" w14:textId="77777777" w:rsidR="00715555" w:rsidRDefault="009D24E2" w:rsidP="008962E4">
      <w:pPr>
        <w:spacing w:before="120"/>
        <w:jc w:val="both"/>
        <w:rPr>
          <w:rFonts w:ascii="Arial" w:hAnsi="Arial" w:cs="Arial"/>
          <w:position w:val="-32"/>
        </w:rPr>
      </w:pPr>
      <w:r>
        <w:rPr>
          <w:rFonts w:ascii="Arial" w:hAnsi="Arial" w:cs="Arial"/>
          <w:position w:val="-32"/>
        </w:rPr>
        <w:t>Lastly, must also satisfy R</w:t>
      </w:r>
      <w:r w:rsidRPr="009D24E2">
        <w:rPr>
          <w:rFonts w:ascii="Arial" w:hAnsi="Arial" w:cs="Arial"/>
          <w:position w:val="-32"/>
          <w:vertAlign w:val="subscript"/>
        </w:rPr>
        <w:t>1</w:t>
      </w:r>
      <w:r>
        <w:rPr>
          <w:rFonts w:ascii="Arial" w:hAnsi="Arial" w:cs="Arial"/>
          <w:position w:val="-32"/>
        </w:rPr>
        <w:t> &lt;&lt; </w:t>
      </w:r>
      <w:proofErr w:type="spellStart"/>
      <w:r>
        <w:rPr>
          <w:rFonts w:ascii="Arial" w:hAnsi="Arial" w:cs="Arial"/>
          <w:position w:val="-32"/>
        </w:rPr>
        <w:t>R</w:t>
      </w:r>
      <w:r w:rsidRPr="009D24E2">
        <w:rPr>
          <w:rFonts w:ascii="Arial" w:hAnsi="Arial" w:cs="Arial"/>
          <w:position w:val="-32"/>
          <w:vertAlign w:val="subscript"/>
        </w:rPr>
        <w:t>in</w:t>
      </w:r>
      <w:proofErr w:type="spellEnd"/>
      <w:r>
        <w:rPr>
          <w:rFonts w:ascii="Arial" w:hAnsi="Arial" w:cs="Arial"/>
          <w:position w:val="-32"/>
        </w:rPr>
        <w:t xml:space="preserve">, </w:t>
      </w:r>
      <w:r w:rsidRPr="009D24E2">
        <w:rPr>
          <w:rFonts w:ascii="Arial" w:hAnsi="Arial" w:cs="Arial"/>
          <w:i/>
          <w:position w:val="-32"/>
        </w:rPr>
        <w:t>i.e.</w:t>
      </w:r>
      <w:r>
        <w:rPr>
          <w:rFonts w:ascii="Arial" w:hAnsi="Arial" w:cs="Arial"/>
          <w:position w:val="-32"/>
        </w:rPr>
        <w:t>, R</w:t>
      </w:r>
      <w:r w:rsidRPr="009D24E2">
        <w:rPr>
          <w:rFonts w:ascii="Arial" w:hAnsi="Arial" w:cs="Arial"/>
          <w:position w:val="-32"/>
          <w:vertAlign w:val="subscript"/>
        </w:rPr>
        <w:t>1</w:t>
      </w:r>
      <w:r>
        <w:rPr>
          <w:rFonts w:ascii="Arial" w:hAnsi="Arial" w:cs="Arial"/>
          <w:position w:val="-32"/>
        </w:rPr>
        <w:t> &lt;&lt; </w:t>
      </w:r>
      <w:r w:rsidRPr="009D24E2">
        <w:rPr>
          <w:rFonts w:ascii="Symbol" w:hAnsi="Symbol" w:cs="Arial"/>
          <w:position w:val="-32"/>
        </w:rPr>
        <w:t></w:t>
      </w:r>
      <w:r>
        <w:rPr>
          <w:rFonts w:ascii="Arial" w:hAnsi="Arial" w:cs="Arial"/>
          <w:position w:val="-32"/>
        </w:rPr>
        <w:t>R</w:t>
      </w:r>
      <w:r w:rsidRPr="009D24E2">
        <w:rPr>
          <w:rFonts w:ascii="Arial" w:hAnsi="Arial" w:cs="Arial"/>
          <w:position w:val="-32"/>
          <w:vertAlign w:val="subscript"/>
        </w:rPr>
        <w:t>E</w:t>
      </w:r>
      <w:r>
        <w:rPr>
          <w:rFonts w:ascii="Arial" w:hAnsi="Arial" w:cs="Arial"/>
          <w:position w:val="-32"/>
        </w:rPr>
        <w:t xml:space="preserve">, so that the input resistance does not contribute to the voltage divider. Our </w:t>
      </w:r>
      <w:proofErr w:type="spellStart"/>
      <w:r>
        <w:rPr>
          <w:rFonts w:ascii="Arial" w:hAnsi="Arial" w:cs="Arial"/>
          <w:position w:val="-32"/>
        </w:rPr>
        <w:t>choises</w:t>
      </w:r>
      <w:proofErr w:type="spellEnd"/>
      <w:r>
        <w:rPr>
          <w:rFonts w:ascii="Arial" w:hAnsi="Arial" w:cs="Arial"/>
          <w:position w:val="-32"/>
        </w:rPr>
        <w:t xml:space="preserve"> lead to self-consistency with 5.6k</w:t>
      </w:r>
      <w:r w:rsidRPr="009D24E2">
        <w:rPr>
          <w:rFonts w:ascii="Symbol" w:hAnsi="Symbol" w:cs="Arial"/>
          <w:position w:val="-32"/>
        </w:rPr>
        <w:t></w:t>
      </w:r>
      <w:r>
        <w:rPr>
          <w:rFonts w:ascii="Arial" w:hAnsi="Arial" w:cs="Arial"/>
          <w:position w:val="-32"/>
        </w:rPr>
        <w:t> &lt;&lt; 200x680</w:t>
      </w:r>
      <w:r w:rsidRPr="009D24E2">
        <w:rPr>
          <w:rFonts w:ascii="Symbol" w:hAnsi="Symbol" w:cs="Arial"/>
          <w:position w:val="-32"/>
        </w:rPr>
        <w:t></w:t>
      </w:r>
      <w:r w:rsidRPr="009D24E2">
        <w:rPr>
          <w:rFonts w:ascii="Arial" w:hAnsi="Arial" w:cs="Arial"/>
          <w:position w:val="-32"/>
        </w:rPr>
        <w:t></w:t>
      </w:r>
      <w:r w:rsidRPr="009D24E2">
        <w:rPr>
          <w:rFonts w:ascii="Arial" w:hAnsi="Arial" w:cs="Arial"/>
          <w:position w:val="-32"/>
        </w:rPr>
        <w:t>o</w:t>
      </w:r>
      <w:r w:rsidRPr="009D24E2">
        <w:rPr>
          <w:rFonts w:ascii="Arial" w:hAnsi="Arial" w:cs="Arial"/>
          <w:position w:val="-32"/>
        </w:rPr>
        <w:t></w:t>
      </w:r>
      <w:r w:rsidRPr="009D24E2">
        <w:rPr>
          <w:rFonts w:ascii="Arial" w:hAnsi="Arial" w:cs="Arial"/>
          <w:position w:val="-32"/>
        </w:rPr>
        <w:t></w:t>
      </w:r>
      <w:r w:rsidRPr="009D24E2">
        <w:rPr>
          <w:rFonts w:ascii="Arial" w:hAnsi="Arial" w:cs="Arial"/>
          <w:position w:val="-32"/>
        </w:rPr>
        <w:t></w:t>
      </w:r>
      <w:r>
        <w:rPr>
          <w:rFonts w:ascii="Arial" w:hAnsi="Arial" w:cs="Arial"/>
          <w:position w:val="-32"/>
        </w:rPr>
        <w:t>5.6k</w:t>
      </w:r>
      <w:r w:rsidRPr="009D24E2">
        <w:rPr>
          <w:rFonts w:ascii="Symbol" w:hAnsi="Symbol" w:cs="Arial"/>
          <w:position w:val="-32"/>
        </w:rPr>
        <w:t></w:t>
      </w:r>
      <w:r>
        <w:rPr>
          <w:rFonts w:ascii="Arial" w:hAnsi="Arial" w:cs="Arial"/>
          <w:position w:val="-32"/>
        </w:rPr>
        <w:t> &lt;&lt; </w:t>
      </w:r>
      <w:r w:rsidRPr="009D24E2">
        <w:rPr>
          <w:rFonts w:ascii="Arial" w:hAnsi="Arial" w:cs="Arial"/>
          <w:position w:val="-32"/>
        </w:rPr>
        <w:t>1</w:t>
      </w:r>
      <w:r>
        <w:rPr>
          <w:rFonts w:ascii="Arial" w:hAnsi="Arial" w:cs="Arial"/>
          <w:position w:val="-32"/>
        </w:rPr>
        <w:t>40k</w:t>
      </w:r>
      <w:r w:rsidRPr="009D24E2">
        <w:rPr>
          <w:rFonts w:ascii="Symbol" w:hAnsi="Symbol" w:cs="Arial"/>
          <w:position w:val="-32"/>
        </w:rPr>
        <w:t></w:t>
      </w:r>
      <w:r w:rsidRPr="009D24E2">
        <w:rPr>
          <w:rFonts w:ascii="Arial" w:hAnsi="Arial" w:cs="Arial"/>
          <w:position w:val="-32"/>
        </w:rPr>
        <w:t></w:t>
      </w:r>
      <w:r w:rsidRPr="009D24E2">
        <w:rPr>
          <w:rFonts w:ascii="Arial" w:hAnsi="Arial" w:cs="Arial"/>
          <w:position w:val="-32"/>
        </w:rPr>
        <w:t></w:t>
      </w:r>
      <w:r w:rsidRPr="009D24E2">
        <w:rPr>
          <w:rFonts w:ascii="Arial" w:hAnsi="Arial" w:cs="Arial"/>
          <w:position w:val="-32"/>
        </w:rPr>
        <w:t></w:t>
      </w:r>
      <w:r w:rsidRPr="009D24E2">
        <w:rPr>
          <w:rFonts w:ascii="Arial" w:hAnsi="Arial" w:cs="Arial"/>
          <w:position w:val="-32"/>
        </w:rPr>
        <w:t></w:t>
      </w:r>
      <w:r w:rsidRPr="009D24E2">
        <w:rPr>
          <w:rFonts w:ascii="Arial" w:hAnsi="Arial" w:cs="Arial"/>
          <w:position w:val="-32"/>
        </w:rPr>
        <w:t></w:t>
      </w:r>
      <w:r w:rsidRPr="009D24E2">
        <w:rPr>
          <w:rFonts w:ascii="Arial" w:hAnsi="Arial" w:cs="Arial"/>
          <w:position w:val="-32"/>
        </w:rPr>
        <w:t></w:t>
      </w:r>
      <w:r w:rsidRPr="009D24E2">
        <w:rPr>
          <w:rFonts w:ascii="Arial" w:hAnsi="Arial" w:cs="Arial"/>
          <w:position w:val="-32"/>
        </w:rPr>
        <w:t></w:t>
      </w:r>
      <w:r w:rsidRPr="009D24E2">
        <w:rPr>
          <w:rFonts w:ascii="Arial" w:hAnsi="Arial" w:cs="Arial"/>
          <w:position w:val="-32"/>
        </w:rPr>
        <w:t></w:t>
      </w:r>
      <w:r w:rsidRPr="009D24E2">
        <w:rPr>
          <w:rFonts w:ascii="Arial" w:hAnsi="Arial" w:cs="Arial"/>
          <w:position w:val="-32"/>
        </w:rPr>
        <w:t></w:t>
      </w:r>
      <w:r w:rsidRPr="009D24E2">
        <w:rPr>
          <w:rFonts w:ascii="Arial" w:hAnsi="Arial" w:cs="Arial"/>
          <w:position w:val="-32"/>
        </w:rPr>
        <w:t></w:t>
      </w:r>
      <w:r w:rsidRPr="009D24E2">
        <w:rPr>
          <w:rFonts w:ascii="Arial" w:hAnsi="Arial" w:cs="Arial"/>
          <w:position w:val="-32"/>
        </w:rPr>
        <w:t></w:t>
      </w:r>
      <w:r w:rsidRPr="009D24E2">
        <w:rPr>
          <w:rFonts w:ascii="Arial" w:hAnsi="Arial" w:cs="Arial"/>
          <w:position w:val="-32"/>
        </w:rPr>
        <w:t></w:t>
      </w:r>
      <w:r w:rsidRPr="009D24E2">
        <w:rPr>
          <w:rFonts w:ascii="Arial" w:hAnsi="Arial" w:cs="Arial"/>
          <w:position w:val="-32"/>
        </w:rPr>
        <w:t></w:t>
      </w:r>
      <w:r w:rsidRPr="009D24E2">
        <w:rPr>
          <w:rFonts w:ascii="Arial" w:hAnsi="Arial" w:cs="Arial"/>
          <w:position w:val="-32"/>
        </w:rPr>
        <w:t></w:t>
      </w:r>
      <w:r w:rsidRPr="009D24E2">
        <w:rPr>
          <w:rFonts w:ascii="Arial" w:hAnsi="Arial" w:cs="Arial"/>
          <w:position w:val="-32"/>
        </w:rPr>
        <w:t></w:t>
      </w:r>
      <w:r w:rsidRPr="009D24E2">
        <w:rPr>
          <w:rFonts w:ascii="Arial" w:hAnsi="Arial" w:cs="Arial"/>
          <w:position w:val="-32"/>
        </w:rPr>
        <w:t></w:t>
      </w:r>
      <w:r>
        <w:rPr>
          <w:rFonts w:ascii="Arial" w:hAnsi="Arial" w:cs="Arial"/>
          <w:position w:val="-32"/>
        </w:rPr>
        <w:t>.</w:t>
      </w:r>
    </w:p>
    <w:p w14:paraId="259F71AE" w14:textId="77777777" w:rsidR="00715555" w:rsidRDefault="00715555" w:rsidP="008962E4">
      <w:pPr>
        <w:spacing w:before="120"/>
        <w:jc w:val="both"/>
        <w:rPr>
          <w:rFonts w:ascii="Arial" w:hAnsi="Arial" w:cs="Arial"/>
          <w:position w:val="-32"/>
        </w:rPr>
      </w:pPr>
    </w:p>
    <w:p w14:paraId="08B09B16" w14:textId="77777777" w:rsidR="00715555" w:rsidRDefault="00715555" w:rsidP="008962E4">
      <w:pPr>
        <w:spacing w:before="120"/>
        <w:jc w:val="both"/>
        <w:rPr>
          <w:rFonts w:ascii="Arial" w:hAnsi="Arial" w:cs="Arial"/>
          <w:position w:val="-32"/>
        </w:rPr>
      </w:pPr>
      <w:r>
        <w:rPr>
          <w:rFonts w:ascii="Arial" w:hAnsi="Arial" w:cs="Arial"/>
          <w:position w:val="-32"/>
          <w:u w:val="single"/>
        </w:rPr>
        <w:t>C</w:t>
      </w:r>
      <w:r w:rsidRPr="00715555">
        <w:rPr>
          <w:rFonts w:ascii="Arial" w:hAnsi="Arial" w:cs="Arial"/>
          <w:position w:val="-32"/>
          <w:u w:val="single"/>
        </w:rPr>
        <w:t xml:space="preserve">oupling of the AC signal, </w:t>
      </w:r>
      <w:r w:rsidRPr="00715555">
        <w:rPr>
          <w:rFonts w:ascii="Symbol" w:hAnsi="Symbol" w:cs="Arial"/>
          <w:position w:val="-32"/>
          <w:u w:val="single"/>
        </w:rPr>
        <w:t></w:t>
      </w:r>
      <w:r w:rsidRPr="00715555">
        <w:rPr>
          <w:rFonts w:ascii="Arial" w:hAnsi="Arial" w:cs="Arial"/>
          <w:position w:val="-32"/>
          <w:u w:val="single"/>
        </w:rPr>
        <w:t>V</w:t>
      </w:r>
      <w:r w:rsidRPr="00715555">
        <w:rPr>
          <w:rFonts w:ascii="Arial" w:hAnsi="Arial" w:cs="Arial"/>
          <w:position w:val="-32"/>
          <w:u w:val="single"/>
          <w:vertAlign w:val="subscript"/>
        </w:rPr>
        <w:t>BB</w:t>
      </w:r>
      <w:r w:rsidRPr="00715555">
        <w:rPr>
          <w:rFonts w:ascii="Arial" w:hAnsi="Arial" w:cs="Arial"/>
          <w:position w:val="-32"/>
          <w:u w:val="single"/>
        </w:rPr>
        <w:t>.</w:t>
      </w:r>
    </w:p>
    <w:p w14:paraId="70D8F793" w14:textId="2BA23EA8" w:rsidR="00715555" w:rsidRDefault="00715555" w:rsidP="008962E4">
      <w:pPr>
        <w:spacing w:before="120"/>
        <w:jc w:val="both"/>
        <w:rPr>
          <w:rFonts w:ascii="Arial" w:hAnsi="Arial" w:cs="Arial"/>
          <w:position w:val="-32"/>
        </w:rPr>
      </w:pPr>
      <w:r>
        <w:rPr>
          <w:rFonts w:ascii="Arial" w:hAnsi="Arial" w:cs="Arial"/>
          <w:position w:val="-32"/>
        </w:rPr>
        <w:t>This signal is high pass filtered with a cut-on frequency of 1/(2</w:t>
      </w:r>
      <w:r w:rsidRPr="00715555">
        <w:rPr>
          <w:rFonts w:ascii="Symbol" w:hAnsi="Symbol" w:cs="Arial"/>
          <w:position w:val="-32"/>
        </w:rPr>
        <w:t></w:t>
      </w:r>
      <w:r>
        <w:rPr>
          <w:rFonts w:ascii="Arial" w:hAnsi="Arial" w:cs="Arial"/>
          <w:position w:val="-32"/>
        </w:rPr>
        <w:t>R</w:t>
      </w:r>
      <w:r w:rsidRPr="00715555">
        <w:rPr>
          <w:rFonts w:ascii="Arial" w:hAnsi="Arial" w:cs="Arial"/>
          <w:position w:val="-32"/>
          <w:vertAlign w:val="subscript"/>
        </w:rPr>
        <w:t>B</w:t>
      </w:r>
      <w:r>
        <w:rPr>
          <w:rFonts w:ascii="Arial" w:hAnsi="Arial" w:cs="Arial"/>
          <w:position w:val="-32"/>
        </w:rPr>
        <w:t>C</w:t>
      </w:r>
      <w:r w:rsidRPr="00715555">
        <w:rPr>
          <w:rFonts w:ascii="Arial" w:hAnsi="Arial" w:cs="Arial"/>
          <w:position w:val="-32"/>
          <w:vertAlign w:val="subscript"/>
        </w:rPr>
        <w:t>B</w:t>
      </w:r>
      <w:r>
        <w:rPr>
          <w:rFonts w:ascii="Arial" w:hAnsi="Arial" w:cs="Arial"/>
          <w:position w:val="-32"/>
        </w:rPr>
        <w:t xml:space="preserve">). The desired cut-on frequency, </w:t>
      </w:r>
      <w:proofErr w:type="spellStart"/>
      <w:r>
        <w:rPr>
          <w:rFonts w:ascii="Arial" w:hAnsi="Arial" w:cs="Arial"/>
          <w:position w:val="-32"/>
        </w:rPr>
        <w:t>f</w:t>
      </w:r>
      <w:r w:rsidRPr="00715555">
        <w:rPr>
          <w:rFonts w:ascii="Arial" w:hAnsi="Arial" w:cs="Arial"/>
          <w:position w:val="-32"/>
          <w:vertAlign w:val="subscript"/>
        </w:rPr>
        <w:t>C</w:t>
      </w:r>
      <w:proofErr w:type="spellEnd"/>
      <w:r>
        <w:rPr>
          <w:rFonts w:ascii="Arial" w:hAnsi="Arial" w:cs="Arial"/>
          <w:position w:val="-32"/>
        </w:rPr>
        <w:t>, sets the value of C</w:t>
      </w:r>
      <w:r w:rsidRPr="00715555">
        <w:rPr>
          <w:rFonts w:ascii="Arial" w:hAnsi="Arial" w:cs="Arial"/>
          <w:position w:val="-32"/>
          <w:vertAlign w:val="subscript"/>
        </w:rPr>
        <w:t>B</w:t>
      </w:r>
      <w:r>
        <w:rPr>
          <w:rFonts w:ascii="Arial" w:hAnsi="Arial" w:cs="Arial"/>
          <w:position w:val="-32"/>
        </w:rPr>
        <w:t>, by C</w:t>
      </w:r>
      <w:r w:rsidRPr="00715555">
        <w:rPr>
          <w:rFonts w:ascii="Arial" w:hAnsi="Arial" w:cs="Arial"/>
          <w:position w:val="-32"/>
          <w:vertAlign w:val="subscript"/>
        </w:rPr>
        <w:t>B</w:t>
      </w:r>
      <w:r>
        <w:rPr>
          <w:rFonts w:ascii="Arial" w:hAnsi="Arial" w:cs="Arial"/>
          <w:position w:val="-32"/>
        </w:rPr>
        <w:t xml:space="preserve"> = 1/(2</w:t>
      </w:r>
      <w:r w:rsidRPr="00715555">
        <w:rPr>
          <w:rFonts w:ascii="Symbol" w:hAnsi="Symbol" w:cs="Arial"/>
          <w:position w:val="-32"/>
        </w:rPr>
        <w:t></w:t>
      </w:r>
      <w:r>
        <w:rPr>
          <w:rFonts w:ascii="Arial" w:hAnsi="Arial" w:cs="Arial"/>
          <w:position w:val="-32"/>
        </w:rPr>
        <w:t>f</w:t>
      </w:r>
      <w:r w:rsidRPr="00715555">
        <w:rPr>
          <w:rFonts w:ascii="Arial" w:hAnsi="Arial" w:cs="Arial"/>
          <w:position w:val="-32"/>
          <w:vertAlign w:val="subscript"/>
        </w:rPr>
        <w:t>C</w:t>
      </w:r>
      <w:r>
        <w:rPr>
          <w:rFonts w:ascii="Arial" w:hAnsi="Arial" w:cs="Arial"/>
          <w:position w:val="-32"/>
        </w:rPr>
        <w:t>R</w:t>
      </w:r>
      <w:r w:rsidRPr="00715555">
        <w:rPr>
          <w:rFonts w:ascii="Arial" w:hAnsi="Arial" w:cs="Arial"/>
          <w:position w:val="-32"/>
          <w:vertAlign w:val="subscript"/>
        </w:rPr>
        <w:t>B</w:t>
      </w:r>
      <w:r>
        <w:rPr>
          <w:rFonts w:ascii="Arial" w:hAnsi="Arial" w:cs="Arial"/>
          <w:position w:val="-32"/>
        </w:rPr>
        <w:t>).</w:t>
      </w:r>
    </w:p>
    <w:p w14:paraId="3A6BD3C4" w14:textId="77777777" w:rsidR="00715555" w:rsidRDefault="00715555" w:rsidP="008962E4">
      <w:pPr>
        <w:spacing w:before="120"/>
        <w:jc w:val="both"/>
        <w:rPr>
          <w:rFonts w:ascii="Arial" w:hAnsi="Arial" w:cs="Arial"/>
          <w:position w:val="-32"/>
        </w:rPr>
      </w:pPr>
    </w:p>
    <w:p w14:paraId="655379D0" w14:textId="4E9EBAA9" w:rsidR="006839F7" w:rsidRPr="004D5B28" w:rsidRDefault="006839F7" w:rsidP="008962E4">
      <w:pPr>
        <w:spacing w:before="120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  <w:position w:val="-32"/>
        </w:rPr>
        <w:t>Fini</w:t>
      </w:r>
      <w:proofErr w:type="spellEnd"/>
      <w:r>
        <w:rPr>
          <w:rFonts w:ascii="Arial" w:hAnsi="Arial" w:cs="Arial"/>
          <w:position w:val="-32"/>
        </w:rPr>
        <w:t>!</w:t>
      </w:r>
    </w:p>
    <w:sectPr w:rsidR="006839F7" w:rsidRPr="004D5B28" w:rsidSect="009D24E2">
      <w:pgSz w:w="12240" w:h="15840"/>
      <w:pgMar w:top="994" w:right="1080" w:bottom="630" w:left="10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proofState w:spelling="clean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07E"/>
    <w:rsid w:val="00002B03"/>
    <w:rsid w:val="00005AC1"/>
    <w:rsid w:val="00020144"/>
    <w:rsid w:val="000562A4"/>
    <w:rsid w:val="000A645B"/>
    <w:rsid w:val="000B27C0"/>
    <w:rsid w:val="000E3E4B"/>
    <w:rsid w:val="0016507E"/>
    <w:rsid w:val="0020163A"/>
    <w:rsid w:val="00265A82"/>
    <w:rsid w:val="002C40AA"/>
    <w:rsid w:val="002F3CF3"/>
    <w:rsid w:val="003278CE"/>
    <w:rsid w:val="0035219F"/>
    <w:rsid w:val="00397551"/>
    <w:rsid w:val="003C7619"/>
    <w:rsid w:val="004914F8"/>
    <w:rsid w:val="004D5B28"/>
    <w:rsid w:val="00587E44"/>
    <w:rsid w:val="00653E43"/>
    <w:rsid w:val="006839F7"/>
    <w:rsid w:val="00684FC3"/>
    <w:rsid w:val="006B0F8E"/>
    <w:rsid w:val="00715555"/>
    <w:rsid w:val="00740FDF"/>
    <w:rsid w:val="00767BD6"/>
    <w:rsid w:val="00772336"/>
    <w:rsid w:val="008213EE"/>
    <w:rsid w:val="00833ED6"/>
    <w:rsid w:val="008962E4"/>
    <w:rsid w:val="009349FF"/>
    <w:rsid w:val="009D24E2"/>
    <w:rsid w:val="009E73B6"/>
    <w:rsid w:val="00A22B52"/>
    <w:rsid w:val="00A66EC0"/>
    <w:rsid w:val="00B44F59"/>
    <w:rsid w:val="00B71684"/>
    <w:rsid w:val="00BA12BF"/>
    <w:rsid w:val="00BC312C"/>
    <w:rsid w:val="00C67FCD"/>
    <w:rsid w:val="00C75B1C"/>
    <w:rsid w:val="00CE4927"/>
    <w:rsid w:val="00D0499F"/>
    <w:rsid w:val="00DA19F1"/>
    <w:rsid w:val="00DB6164"/>
    <w:rsid w:val="00DF7455"/>
    <w:rsid w:val="00E06877"/>
    <w:rsid w:val="00E343D3"/>
    <w:rsid w:val="00E91CD7"/>
    <w:rsid w:val="00EC2633"/>
    <w:rsid w:val="00EC512F"/>
    <w:rsid w:val="00ED61C5"/>
    <w:rsid w:val="00EF5816"/>
    <w:rsid w:val="00F12C7D"/>
    <w:rsid w:val="00FA31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oNotEmbedSmartTags/>
  <w:decimalSymbol w:val="."/>
  <w:listSeparator w:val=","/>
  <w14:docId w14:val="109E657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736DEA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736DEA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4" Type="http://schemas.openxmlformats.org/officeDocument/2006/relationships/image" Target="media/image6.emf"/><Relationship Id="rId15" Type="http://schemas.openxmlformats.org/officeDocument/2006/relationships/oleObject" Target="embeddings/oleObject5.bin"/><Relationship Id="rId16" Type="http://schemas.openxmlformats.org/officeDocument/2006/relationships/image" Target="media/image7.emf"/><Relationship Id="rId17" Type="http://schemas.openxmlformats.org/officeDocument/2006/relationships/oleObject" Target="embeddings/oleObject6.bin"/><Relationship Id="rId18" Type="http://schemas.openxmlformats.org/officeDocument/2006/relationships/image" Target="media/image8.emf"/><Relationship Id="rId19" Type="http://schemas.openxmlformats.org/officeDocument/2006/relationships/oleObject" Target="embeddings/oleObject7.bin"/><Relationship Id="rId50" Type="http://schemas.openxmlformats.org/officeDocument/2006/relationships/image" Target="media/image25.emf"/><Relationship Id="rId51" Type="http://schemas.openxmlformats.org/officeDocument/2006/relationships/oleObject" Target="embeddings/oleObject22.bin"/><Relationship Id="rId52" Type="http://schemas.openxmlformats.org/officeDocument/2006/relationships/image" Target="media/image26.emf"/><Relationship Id="rId53" Type="http://schemas.openxmlformats.org/officeDocument/2006/relationships/oleObject" Target="embeddings/oleObject23.bin"/><Relationship Id="rId54" Type="http://schemas.openxmlformats.org/officeDocument/2006/relationships/fontTable" Target="fontTable.xml"/><Relationship Id="rId55" Type="http://schemas.openxmlformats.org/officeDocument/2006/relationships/theme" Target="theme/theme1.xml"/><Relationship Id="rId40" Type="http://schemas.openxmlformats.org/officeDocument/2006/relationships/oleObject" Target="embeddings/oleObject17.bin"/><Relationship Id="rId41" Type="http://schemas.openxmlformats.org/officeDocument/2006/relationships/image" Target="media/image20.jpg"/><Relationship Id="rId42" Type="http://schemas.openxmlformats.org/officeDocument/2006/relationships/image" Target="media/image21.emf"/><Relationship Id="rId43" Type="http://schemas.openxmlformats.org/officeDocument/2006/relationships/oleObject" Target="embeddings/oleObject18.bin"/><Relationship Id="rId44" Type="http://schemas.openxmlformats.org/officeDocument/2006/relationships/image" Target="media/image22.emf"/><Relationship Id="rId45" Type="http://schemas.openxmlformats.org/officeDocument/2006/relationships/oleObject" Target="embeddings/oleObject19.bin"/><Relationship Id="rId46" Type="http://schemas.openxmlformats.org/officeDocument/2006/relationships/image" Target="media/image23.emf"/><Relationship Id="rId47" Type="http://schemas.openxmlformats.org/officeDocument/2006/relationships/oleObject" Target="embeddings/oleObject20.bin"/><Relationship Id="rId48" Type="http://schemas.openxmlformats.org/officeDocument/2006/relationships/image" Target="media/image24.emf"/><Relationship Id="rId49" Type="http://schemas.openxmlformats.org/officeDocument/2006/relationships/oleObject" Target="embeddings/oleObject21.bin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emf"/><Relationship Id="rId7" Type="http://schemas.openxmlformats.org/officeDocument/2006/relationships/oleObject" Target="embeddings/oleObject1.bin"/><Relationship Id="rId8" Type="http://schemas.openxmlformats.org/officeDocument/2006/relationships/image" Target="media/image3.emf"/><Relationship Id="rId9" Type="http://schemas.openxmlformats.org/officeDocument/2006/relationships/oleObject" Target="embeddings/oleObject2.bin"/><Relationship Id="rId30" Type="http://schemas.openxmlformats.org/officeDocument/2006/relationships/oleObject" Target="embeddings/oleObject12.bin"/><Relationship Id="rId31" Type="http://schemas.openxmlformats.org/officeDocument/2006/relationships/image" Target="media/image15.emf"/><Relationship Id="rId32" Type="http://schemas.openxmlformats.org/officeDocument/2006/relationships/oleObject" Target="embeddings/oleObject13.bin"/><Relationship Id="rId33" Type="http://schemas.openxmlformats.org/officeDocument/2006/relationships/image" Target="media/image16.emf"/><Relationship Id="rId34" Type="http://schemas.openxmlformats.org/officeDocument/2006/relationships/oleObject" Target="embeddings/oleObject14.bin"/><Relationship Id="rId35" Type="http://schemas.openxmlformats.org/officeDocument/2006/relationships/image" Target="media/image17.emf"/><Relationship Id="rId36" Type="http://schemas.openxmlformats.org/officeDocument/2006/relationships/oleObject" Target="embeddings/oleObject15.bin"/><Relationship Id="rId37" Type="http://schemas.openxmlformats.org/officeDocument/2006/relationships/image" Target="media/image18.emf"/><Relationship Id="rId38" Type="http://schemas.openxmlformats.org/officeDocument/2006/relationships/oleObject" Target="embeddings/oleObject16.bin"/><Relationship Id="rId39" Type="http://schemas.openxmlformats.org/officeDocument/2006/relationships/image" Target="media/image19.emf"/><Relationship Id="rId20" Type="http://schemas.openxmlformats.org/officeDocument/2006/relationships/image" Target="media/image9.emf"/><Relationship Id="rId21" Type="http://schemas.openxmlformats.org/officeDocument/2006/relationships/oleObject" Target="embeddings/oleObject8.bin"/><Relationship Id="rId22" Type="http://schemas.openxmlformats.org/officeDocument/2006/relationships/image" Target="media/image10.emf"/><Relationship Id="rId23" Type="http://schemas.openxmlformats.org/officeDocument/2006/relationships/oleObject" Target="embeddings/oleObject9.bin"/><Relationship Id="rId24" Type="http://schemas.openxmlformats.org/officeDocument/2006/relationships/image" Target="media/image11.emf"/><Relationship Id="rId25" Type="http://schemas.openxmlformats.org/officeDocument/2006/relationships/oleObject" Target="embeddings/oleObject10.bin"/><Relationship Id="rId26" Type="http://schemas.openxmlformats.org/officeDocument/2006/relationships/image" Target="media/image12.png"/><Relationship Id="rId27" Type="http://schemas.openxmlformats.org/officeDocument/2006/relationships/image" Target="media/image13.emf"/><Relationship Id="rId28" Type="http://schemas.openxmlformats.org/officeDocument/2006/relationships/oleObject" Target="embeddings/oleObject11.bin"/><Relationship Id="rId29" Type="http://schemas.openxmlformats.org/officeDocument/2006/relationships/image" Target="media/image14.emf"/><Relationship Id="rId10" Type="http://schemas.openxmlformats.org/officeDocument/2006/relationships/image" Target="media/image4.emf"/><Relationship Id="rId11" Type="http://schemas.openxmlformats.org/officeDocument/2006/relationships/oleObject" Target="embeddings/oleObject3.bin"/><Relationship Id="rId12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4</Pages>
  <Words>610</Words>
  <Characters>3482</Characters>
  <Application>Microsoft Macintosh Word</Application>
  <DocSecurity>0</DocSecurity>
  <Lines>29</Lines>
  <Paragraphs>8</Paragraphs>
  <ScaleCrop>false</ScaleCrop>
  <Company>UCSD Physics</Company>
  <LinksUpToDate>false</LinksUpToDate>
  <CharactersWithSpaces>4084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Kleinfeld</dc:creator>
  <cp:keywords/>
  <dc:description/>
  <cp:lastModifiedBy>database admin</cp:lastModifiedBy>
  <cp:revision>3</cp:revision>
  <cp:lastPrinted>2014-05-02T17:13:00Z</cp:lastPrinted>
  <dcterms:created xsi:type="dcterms:W3CDTF">2018-05-25T00:03:00Z</dcterms:created>
  <dcterms:modified xsi:type="dcterms:W3CDTF">2018-05-25T01:02:00Z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MacEqns">
    <vt:bool>true</vt:bool>
  </property>
</Properties>
</file>